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63b82cb22312a1301a75b20e2988e51d2c338b"/>
    <w:p>
      <w:pPr>
        <w:pStyle w:val="Heading3"/>
      </w:pPr>
      <w:r>
        <w:t xml:space="preserve">Памятка Генпрокуратуры России: Что нужно знать о коррупции</w:t>
      </w:r>
    </w:p>
    <w:p>
      <w:pPr>
        <w:pStyle w:val="FirstParagraph"/>
      </w:pPr>
      <w:r>
        <w:t xml:space="preserve">26.07.2017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Памятка Генпрокуратуры России: Что нужно знать о коррупции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http://zelao.mos.ru/anti-corruption1/methodical-materials/detail/6554704.html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about/&#1055;&#1072;&#1084;&#1103;&#1090;&#1082;&#1072;%20&#1043;&#1077;&#1085;&#1087;&#1088;&#1086;&#1082;&#1091;&#1088;&#1072;&#1090;&#1091;&#1088;&#1099;%20&#1056;&#1086;&#1089;&#1089;&#1080;&#1080;%20%20&#1063;&#1090;&#1086;%20&#1085;&#1091;&#1078;&#1085;&#1086;%20&#1079;&#1085;&#1072;&#1090;&#1100;%20&#1086;%20&#1082;&#1086;&#1088;&#1088;&#1091;&#1087;&#1094;&#1080;&#1080;.rt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65547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about/&#1055;&#1072;&#1084;&#1103;&#1090;&#1082;&#1072;%20&#1043;&#1077;&#1085;&#1087;&#1088;&#1086;&#1082;&#1091;&#1088;&#1072;&#1090;&#1091;&#1088;&#1099;%20&#1056;&#1086;&#1089;&#1089;&#1080;&#1080;%20%20&#1063;&#1090;&#1086;%20&#1085;&#1091;&#1078;&#1085;&#1086;%20&#1079;&#1085;&#1072;&#1090;&#1100;%20&#1086;%20&#1082;&#1086;&#1088;&#1088;&#1091;&#1087;&#1094;&#1080;&#1080;.rt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65547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2025-02-16T04:14:26Z</dcterms:created>
  <dcterms:modified xsi:type="dcterms:W3CDTF">2025-02-16T04:14:26Z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