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1955f612ffe3c884e56715814a96f57f71cc50"/>
    <w:p>
      <w:pPr>
        <w:pStyle w:val="Heading3"/>
      </w:pPr>
      <w:r>
        <w:t xml:space="preserve">Открытый чемпионат Москвы по парикмахерскому искусству и эстетике 22 сентября 2024 года</w:t>
      </w:r>
    </w:p>
    <w:p>
      <w:pPr>
        <w:pStyle w:val="FirstParagraph"/>
      </w:pPr>
      <w:r>
        <w:t xml:space="preserve">19.07.2024</w:t>
      </w:r>
    </w:p>
    <w:p>
      <w:pPr>
        <w:pStyle w:val="BodyText"/>
      </w:pPr>
      <w:r>
        <w:t xml:space="preserve">22 сентября 2024 года Союзы парикмахеров и косметологов России и Москвы, в гостинице «Президент-Отель» расположенной по адресу: ул. Большая Якиманка, д. 24, планируют провести XXVII Открытый чемпионат Москвы по парикмахерскому искусству и эстетике.</w:t>
      </w:r>
    </w:p>
    <w:p>
      <w:pPr>
        <w:pStyle w:val="BodyText"/>
      </w:pPr>
      <w:r>
        <w:t xml:space="preserve">В этом традиционном конкурсе примут участие мастера города Москвы и других регионов. В рамках чемпионата также пройдут конкурсы, мастер-классы, бизнес – семинары.</w:t>
      </w:r>
    </w:p>
    <w:p>
      <w:pPr>
        <w:pStyle w:val="BodyText"/>
      </w:pPr>
      <w:r>
        <w:t xml:space="preserve">Получить дополнительную информацию о проведении указанного мероприятия и порядке подачи заявки на участие, заинтересовавшиеся представители организаций Бьюти-индустрии, могут по телефонам: 8 (495)697-19-04 и 8(495)691-29-59.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http://zelao.mos.ru/consumer-market-/information-for-entrepreneurs/detail/12484975.html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elao.mos.ru" TargetMode="External" /><Relationship Type="http://schemas.openxmlformats.org/officeDocument/2006/relationships/hyperlink" Id="rId20" Target="http://zelao.mos.ru/consumer-market-/information-for-entrepreneurs/detail/1248497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elao.mos.ru" TargetMode="External" /><Relationship Type="http://schemas.openxmlformats.org/officeDocument/2006/relationships/hyperlink" Id="rId20" Target="http://zelao.mos.ru/consumer-market-/information-for-entrepreneurs/detail/1248497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2025-02-21T19:05:29Z</dcterms:created>
  <dcterms:modified xsi:type="dcterms:W3CDTF">2025-02-21T19:05:29Z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