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2c20d26ab6748cea28cfe5c8a70faaed166188"/>
    <w:p>
      <w:pPr>
        <w:pStyle w:val="Heading3"/>
      </w:pPr>
      <w:r>
        <w:t xml:space="preserve">Рекомендации по формированию кассовых чеков на предприятиях общественного питания с 01.03.2025</w:t>
      </w:r>
    </w:p>
    <w:p>
      <w:pPr>
        <w:pStyle w:val="FirstParagraph"/>
      </w:pPr>
      <w:r>
        <w:t xml:space="preserve">03.03.2025</w:t>
      </w:r>
    </w:p>
    <w:p>
      <w:pPr>
        <w:pStyle w:val="BodyText"/>
      </w:pPr>
      <w:r>
        <w:rPr>
          <w:bCs/>
          <w:b/>
        </w:rPr>
        <w:t xml:space="preserve">21.02.2025</w:t>
      </w:r>
    </w:p>
    <w:p>
      <w:pPr>
        <w:pStyle w:val="BodyText"/>
      </w:pPr>
      <w:r>
        <w:rPr>
          <w:bCs/>
          <w:b/>
        </w:rPr>
        <w:t xml:space="preserve">Рекомендации по формированию кассовых чеков на предприятиях общественного питания с 01.03.2025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Открыть PDF-файл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http://zelao.mos.ru/consumer-market-/information-for-entrepreneurs/detail/12834961.html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ocuments/instruction.pd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consumer-market-/information-for-entrepreneurs/detail/128349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ocuments/instruction.pd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consumer-market-/information-for-entrepreneurs/detail/128349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2025-03-03T02:08:20Z</dcterms:created>
  <dcterms:modified xsi:type="dcterms:W3CDTF">2025-03-03T02:08:20Z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