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4d22a4aadfebd047a40c9fcee9fe190640d7247"/>
    <w:p>
      <w:pPr>
        <w:pStyle w:val="Heading3"/>
      </w:pPr>
      <w:r>
        <w:t xml:space="preserve">Мэр Москвы ввел новые ограничения для предотвращения распространения коронавируса</w:t>
      </w:r>
    </w:p>
    <w:p>
      <w:pPr>
        <w:pStyle w:val="FirstParagraph"/>
      </w:pPr>
      <w:r>
        <w:t xml:space="preserve">22.06.2021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7710261/eaa4c0853c55214af75dd8794a52c802/iblock/526/5263266dfa17f262c9eb38de49b2656f/900x600_adaptiveresize_june_2021_nog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Ситуация с распространением COVID-19 в столице остается очень сложной, в больницах находятся свыше 14 тысяч человек в тяжелом состоянии. Об этом мэр Москвы Сергей Собянин</w:t>
      </w:r>
      <w:r>
        <w:t xml:space="preserve"> </w:t>
      </w:r>
      <w:hyperlink r:id="rId23">
        <w:r>
          <w:rPr>
            <w:rStyle w:val="Hyperlink"/>
          </w:rPr>
          <w:t xml:space="preserve">написал</w:t>
        </w:r>
      </w:hyperlink>
      <w:r>
        <w:t xml:space="preserve"> </w:t>
      </w:r>
      <w:r>
        <w:t xml:space="preserve">в блоге на своем персональном сайте. Он отметил, что решение главного санитарного врача об обязательной вакцинации работников определенных отраслей уже принесло первые результаты.</w:t>
      </w:r>
    </w:p>
    <w:p>
      <w:pPr>
        <w:pStyle w:val="BodyText"/>
      </w:pPr>
      <w:r>
        <w:rPr>
          <w:iCs/>
          <w:i/>
        </w:rPr>
        <w:t xml:space="preserve">– Сегодня количество москвичей, получивших хотя бы первый компонент вакцины, превысило два миллиона человек. Количество записей на вакцинацию возросло в четыре-пять раз. Прививочные пункты в поликлиниках, павильонах «Здоровая Москва» и торговых центрах работают на полную мощность. Но понятно, что массовая вакцинация – дело небыстрое. Чтобы она начала давать результат, потребуется еще два-три месяца,</w:t>
      </w:r>
      <w:r>
        <w:t xml:space="preserve"> </w:t>
      </w:r>
      <w:r>
        <w:t xml:space="preserve">– подчеркнул Сергей Собянин.</w:t>
      </w:r>
    </w:p>
    <w:p>
      <w:pPr>
        <w:pStyle w:val="BodyText"/>
      </w:pPr>
      <w:r>
        <w:t xml:space="preserve">Поэтому в городе приняты</w:t>
      </w:r>
      <w:r>
        <w:t xml:space="preserve"> </w:t>
      </w:r>
      <w:hyperlink r:id="rId24">
        <w:r>
          <w:rPr>
            <w:rStyle w:val="Hyperlink"/>
          </w:rPr>
          <w:t xml:space="preserve">решения</w:t>
        </w:r>
      </w:hyperlink>
      <w:r>
        <w:t xml:space="preserve">, позволяющие максимально защитить людей, снизить нагрузку на систему здравоохранения, а также сохранить нормальную работу предприятий общепита, торговли и иных отраслей экономики.</w:t>
      </w:r>
    </w:p>
    <w:p>
      <w:pPr>
        <w:pStyle w:val="BodyText"/>
      </w:pPr>
      <w:r>
        <w:t xml:space="preserve">С 28 июня посещать заведения общественного питания смогут только посетители, которые либо привились, либо переболели коронавирусом в течение последних шести месяцев, либо имеют отрицательный ПЦР-тест, действительный в течение трех дней. Пройти ПЦР-тестирование следует в одной из столичных лабораторий, передающих сведения в систему ЕМИАС.</w:t>
      </w:r>
    </w:p>
    <w:p>
      <w:pPr>
        <w:pStyle w:val="BodyText"/>
      </w:pPr>
      <w:r>
        <w:rPr>
          <w:iCs/>
          <w:i/>
        </w:rPr>
        <w:t xml:space="preserve">– Последние дни мы совместно с представителями общепита провели эксперимент по созданию точек, свободных от ковида. Сегодня я подписал указ, в соответствии с которым использование этой технологии будет обязательным для всех ресторанов и кафе, которые хотят продолжить работу в обычном режиме,</w:t>
      </w:r>
      <w:r>
        <w:t xml:space="preserve"> </w:t>
      </w:r>
      <w:r>
        <w:t xml:space="preserve">– сообщил мэр.</w:t>
      </w:r>
    </w:p>
    <w:p>
      <w:pPr>
        <w:pStyle w:val="BodyText"/>
      </w:pPr>
      <w:r>
        <w:t xml:space="preserve">Наличие защиты от коронавируса подтверждается специальным QR-кодом, получить который можно в электронной медицинской карте, на порталах</w:t>
      </w:r>
      <w:r>
        <w:t xml:space="preserve"> </w:t>
      </w:r>
      <w:hyperlink r:id="rId25">
        <w:r>
          <w:rPr>
            <w:rStyle w:val="Hyperlink"/>
          </w:rPr>
          <w:t xml:space="preserve">mos.ru</w:t>
        </w:r>
      </w:hyperlink>
      <w:r>
        <w:t xml:space="preserve"> </w:t>
      </w:r>
      <w:r>
        <w:t xml:space="preserve">и</w:t>
      </w:r>
      <w:r>
        <w:t xml:space="preserve"> </w:t>
      </w:r>
      <w:hyperlink r:id="rId26">
        <w:r>
          <w:rPr>
            <w:rStyle w:val="Hyperlink"/>
          </w:rPr>
          <w:t xml:space="preserve">emias.info</w:t>
        </w:r>
      </w:hyperlink>
      <w:r>
        <w:t xml:space="preserve">, едином портале государственных и муниципальных услуг или в специализированном приложении «Госуслуги. Стоп коронавирус», а также в регистратуре городской поликлиники. Бумажные справки или сертификаты приниматься не будут.</w:t>
      </w:r>
    </w:p>
    <w:p>
      <w:pPr>
        <w:pStyle w:val="BodyText"/>
      </w:pPr>
      <w:r>
        <w:rPr>
          <w:iCs/>
          <w:i/>
        </w:rPr>
        <w:t xml:space="preserve">– Рестораны и кафе обязаны создать систему проверки наличия QR-кодов. Фуд-корты будут открыты только после проверки системы контроля, препятствующей проходу в зону посадочных мест посетителей, не имеющих QR-кодов. Предприятия общественного питания, не выполняющие эти требования, смогут работать только на вынос или доставку,</w:t>
      </w:r>
      <w:r>
        <w:t xml:space="preserve"> </w:t>
      </w:r>
      <w:r>
        <w:t xml:space="preserve">– пояснил Сергей Собянин.</w:t>
      </w:r>
    </w:p>
    <w:p>
      <w:pPr>
        <w:pStyle w:val="BodyText"/>
      </w:pPr>
      <w:r>
        <w:t xml:space="preserve">Для решения вопросов, возникающих в процессе выполнения данных требований (например, если в базах данных нет сведений о вакцинации, перенесенном заболевании или ПЦР-тесте), создана специальная группа разбора, которая будет работать максимально оперативно. Обратиться к специалистам можно будет через личный кабинет на портале</w:t>
      </w:r>
      <w:r>
        <w:t xml:space="preserve"> </w:t>
      </w:r>
      <w:hyperlink r:id="rId25">
        <w:r>
          <w:rPr>
            <w:rStyle w:val="Hyperlink"/>
          </w:rPr>
          <w:t xml:space="preserve">mos.ru</w:t>
        </w:r>
      </w:hyperlink>
      <w:r>
        <w:t xml:space="preserve">.</w:t>
      </w:r>
    </w:p>
    <w:p>
      <w:pPr>
        <w:pStyle w:val="BodyText"/>
      </w:pPr>
      <w:r>
        <w:t xml:space="preserve">Кроме того, с 22 июня вводится временный запрет на проведение зрелищных, концертных, развлекательных и спортивных мероприятий, на которых одновременно могут присутствовать свыше 500 человек. Это касается мероприятий, проводимых как на открытом воздухе, так и в помещениях. Фан-зоны и танцполы будут закрыты независимо от количества участников мероприятия.</w:t>
      </w:r>
    </w:p>
    <w:p>
      <w:pPr>
        <w:pStyle w:val="BodyText"/>
      </w:pPr>
      <w:r>
        <w:rPr>
          <w:iCs/>
          <w:i/>
        </w:rPr>
        <w:t xml:space="preserve">– В тоже время эти ограничения будут отменены, если организаторы создадут зону, свободную от ковида, и будут допускать на мероприятие только участников, имеющих QR-коды,</w:t>
      </w:r>
      <w:r>
        <w:t xml:space="preserve"> </w:t>
      </w:r>
      <w:r>
        <w:t xml:space="preserve">– добавил мэр.</w:t>
      </w:r>
    </w:p>
    <w:p>
      <w:pPr>
        <w:pStyle w:val="BodyText"/>
      </w:pPr>
      <w:r>
        <w:t xml:space="preserve">По предварительной записи сделать прививку от коронавируса может любой желающий старше 18 лет в одном из 100 пунктов на базе городских поликлиник. Без записи пройти вакцинацию можно в популярных общественных местах, где работают выездные бригады, семи центрах госуслуг, а также в павильонах «Здоровая Москва». Также привиться можно в частных клиниках.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http://zelao.mos.ru/presscenter/news/detail/10049363.html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emias.info/" TargetMode="External" /><Relationship Type="http://schemas.openxmlformats.org/officeDocument/2006/relationships/hyperlink" Id="rId25" Target="http://mos.ru/" TargetMode="External" /><Relationship Type="http://schemas.openxmlformats.org/officeDocument/2006/relationships/hyperlink" Id="rId28" Target="http://zelao.mos.ru" TargetMode="External" /><Relationship Type="http://schemas.openxmlformats.org/officeDocument/2006/relationships/hyperlink" Id="rId27" Target="http://zelao.mos.ru/presscenter/news/detail/10049363.html" TargetMode="External" /><Relationship Type="http://schemas.openxmlformats.org/officeDocument/2006/relationships/hyperlink" Id="rId24" Target="https://www.mos.ru/authority/documents/doc/46665220/" TargetMode="External" /><Relationship Type="http://schemas.openxmlformats.org/officeDocument/2006/relationships/hyperlink" Id="rId23" Target="https://www.sobyanin.ru/koronavirus-vremennyi-poryadok-posescheniya-restoranov-i-drugie-resheniya-22-06-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emias.info/" TargetMode="External" /><Relationship Type="http://schemas.openxmlformats.org/officeDocument/2006/relationships/hyperlink" Id="rId25" Target="http://mos.ru/" TargetMode="External" /><Relationship Type="http://schemas.openxmlformats.org/officeDocument/2006/relationships/hyperlink" Id="rId28" Target="http://zelao.mos.ru" TargetMode="External" /><Relationship Type="http://schemas.openxmlformats.org/officeDocument/2006/relationships/hyperlink" Id="rId27" Target="http://zelao.mos.ru/presscenter/news/detail/10049363.html" TargetMode="External" /><Relationship Type="http://schemas.openxmlformats.org/officeDocument/2006/relationships/hyperlink" Id="rId24" Target="https://www.mos.ru/authority/documents/doc/46665220/" TargetMode="External" /><Relationship Type="http://schemas.openxmlformats.org/officeDocument/2006/relationships/hyperlink" Id="rId23" Target="https://www.sobyanin.ru/koronavirus-vremennyi-poryadok-posescheniya-restoranov-i-drugie-resheniya-22-06-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2025-02-05T00:01:42Z</dcterms:created>
  <dcterms:modified xsi:type="dcterms:W3CDTF">2025-02-05T00:01:42Z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