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fd9200a3a66b7fd2a92c2d9bc72141621ffc1"/>
    <w:p>
      <w:pPr>
        <w:pStyle w:val="Heading3"/>
      </w:pPr>
      <w:r>
        <w:t xml:space="preserve">В Культурном центре «Зеленоград» открылась выставка, посвященная 35-летию создания союза художников Зеленограда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8022765/eaa4c0853c55214af75dd8794a52c802/iblock/e47/e4741c6c3a12773301bb33eddc90e436/wm_900x600_adaptiveresize_december_2021_hudoz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Открытие экспозиции по</w:t>
      </w:r>
      <w:r>
        <w:softHyphen/>
      </w:r>
      <w:r>
        <w:t xml:space="preserve">сетил префект Зеленограда Анатолий Смирнов.</w:t>
      </w:r>
    </w:p>
    <w:p>
      <w:pPr>
        <w:pStyle w:val="BodyText"/>
      </w:pPr>
      <w:r>
        <w:t xml:space="preserve">– Само существование такого союза – знамена</w:t>
      </w:r>
      <w:r>
        <w:softHyphen/>
      </w:r>
      <w:r>
        <w:t xml:space="preserve">тельное явление для наше</w:t>
      </w:r>
      <w:r>
        <w:softHyphen/>
      </w:r>
      <w:r>
        <w:t xml:space="preserve">го округа. Помню, как в да</w:t>
      </w:r>
      <w:r>
        <w:softHyphen/>
      </w:r>
      <w:r>
        <w:t xml:space="preserve">леком 1986 году состоялось первое собрание объеди</w:t>
      </w:r>
      <w:r>
        <w:softHyphen/>
      </w:r>
      <w:r>
        <w:t xml:space="preserve">нения «Клуб художни</w:t>
      </w:r>
      <w:r>
        <w:softHyphen/>
      </w:r>
      <w:r>
        <w:t xml:space="preserve">ков Зеленограда». Тогда выяснилось, что далеко не у каждого из мастеров есть такое пространство, где он может спокойно заниматься творчеством. Чтобы помочь художни</w:t>
      </w:r>
      <w:r>
        <w:softHyphen/>
      </w:r>
      <w:r>
        <w:t xml:space="preserve">кам, зеленоградский ис</w:t>
      </w:r>
      <w:r>
        <w:softHyphen/>
      </w:r>
      <w:r>
        <w:t xml:space="preserve">полком выделил им поме</w:t>
      </w:r>
      <w:r>
        <w:softHyphen/>
      </w:r>
      <w:r>
        <w:t xml:space="preserve">щения для работы в корпу</w:t>
      </w:r>
      <w:r>
        <w:softHyphen/>
      </w:r>
      <w:r>
        <w:t xml:space="preserve">се 1108, – сказал Анатолий Николаевич. – Рад видеть, что и по сей день дело объ</w:t>
      </w:r>
      <w:r>
        <w:softHyphen/>
      </w:r>
      <w:r>
        <w:t xml:space="preserve">единения живет и развива</w:t>
      </w:r>
      <w:r>
        <w:softHyphen/>
      </w:r>
      <w:r>
        <w:t xml:space="preserve">ется, что в ряды союза ху</w:t>
      </w:r>
      <w:r>
        <w:softHyphen/>
      </w:r>
      <w:r>
        <w:t xml:space="preserve">дожников вступают новые молодые таланты!</w:t>
      </w:r>
    </w:p>
    <w:p>
      <w:pPr>
        <w:pStyle w:val="BodyText"/>
      </w:pPr>
      <w:r>
        <w:t xml:space="preserve">Сегодня в состав союза ху</w:t>
      </w:r>
      <w:r>
        <w:softHyphen/>
      </w:r>
      <w:r>
        <w:t xml:space="preserve">дожников Зеленограда вхо</w:t>
      </w:r>
      <w:r>
        <w:softHyphen/>
      </w:r>
      <w:r>
        <w:t xml:space="preserve">дит более 50 чело</w:t>
      </w:r>
      <w:r>
        <w:softHyphen/>
      </w:r>
      <w:r>
        <w:t xml:space="preserve">век. В работах каждого из них с легкостью просле</w:t>
      </w:r>
      <w:r>
        <w:softHyphen/>
      </w:r>
      <w:r>
        <w:t xml:space="preserve">живается фирменный, уни</w:t>
      </w:r>
      <w:r>
        <w:softHyphen/>
      </w:r>
      <w:r>
        <w:t xml:space="preserve">кальный почерк, узнавае</w:t>
      </w:r>
      <w:r>
        <w:softHyphen/>
      </w:r>
      <w:r>
        <w:t xml:space="preserve">мый стиль.</w:t>
      </w:r>
    </w:p>
    <w:p>
      <w:pPr>
        <w:pStyle w:val="BodyText"/>
      </w:pPr>
      <w:r>
        <w:t xml:space="preserve">С 2011 года клубное объ</w:t>
      </w:r>
      <w:r>
        <w:softHyphen/>
      </w:r>
      <w:r>
        <w:t xml:space="preserve">единение стало именоваться союзом художников Зеле</w:t>
      </w:r>
      <w:r>
        <w:softHyphen/>
      </w:r>
      <w:r>
        <w:t xml:space="preserve">нограда.</w:t>
      </w:r>
    </w:p>
    <w:p>
      <w:pPr>
        <w:pStyle w:val="BodyText"/>
      </w:pPr>
      <w:r>
        <w:t xml:space="preserve">Куратор выставки, по</w:t>
      </w:r>
      <w:r>
        <w:softHyphen/>
      </w:r>
      <w:r>
        <w:t xml:space="preserve">четный работник культуры Галия Колоскова отметила, что на коллективные верни</w:t>
      </w:r>
      <w:r>
        <w:softHyphen/>
      </w:r>
      <w:r>
        <w:t xml:space="preserve">сажи зеленоградские худож</w:t>
      </w:r>
      <w:r>
        <w:softHyphen/>
      </w:r>
      <w:r>
        <w:t xml:space="preserve">ники представляют мастерски выполненные и наполненные смыслом живописные полот</w:t>
      </w:r>
      <w:r>
        <w:softHyphen/>
      </w:r>
      <w:r>
        <w:t xml:space="preserve">на, которые становятся темой для обсуждения не только среди зрителей, но и среди коллег-художников.</w:t>
      </w:r>
    </w:p>
    <w:p>
      <w:pPr>
        <w:pStyle w:val="BodyText"/>
      </w:pPr>
      <w:r>
        <w:t xml:space="preserve">– Эти обсуждения очень важны для мастеров любого уровня и возраста. Они дарят художникам вдохновение и мотивацию для дальней</w:t>
      </w:r>
      <w:r>
        <w:softHyphen/>
      </w:r>
      <w:r>
        <w:t xml:space="preserve">шего развития, – сказала она.</w:t>
      </w:r>
    </w:p>
    <w:p>
      <w:pPr>
        <w:pStyle w:val="BodyText"/>
      </w:pPr>
      <w:r>
        <w:t xml:space="preserve">Выставка-вернисаж в фойе Культурного центра «Зеле</w:t>
      </w:r>
      <w:r>
        <w:softHyphen/>
      </w:r>
      <w:r>
        <w:t xml:space="preserve">ноград» продлится до 23 де</w:t>
      </w:r>
      <w:r>
        <w:softHyphen/>
      </w:r>
      <w:r>
        <w:t xml:space="preserve">кабря.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http://zelao.mos.ru/presscenter/news/detail/10461601.html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461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461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2025-01-13T16:15:04Z</dcterms:created>
  <dcterms:modified xsi:type="dcterms:W3CDTF">2025-01-13T16:15:04Z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