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303915fa1fce9fe89db122705b58228b2ece9"/>
    <w:p>
      <w:pPr>
        <w:pStyle w:val="Heading3"/>
      </w:pPr>
      <w:r>
        <w:t xml:space="preserve">В Зеленограде проходит профилактическое мероприятие «Ваш пассажир – ребенок!»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7d3/63lge1y1qbspem4uahitp2ce4cmrw131/900x600_adaptiveResize_march_2022_re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целях предупреждения несчастных случаев с детьми на улицах и дорогах города сотрудниками ОР ДПС ОГИБДД УВД по Зеленоградскому АО ГУ МВД России по г. Москве 2 декабря проводится оперативно-профилактическое мероприятие «Ваш пассажир - ребенок».</w:t>
      </w:r>
    </w:p>
    <w:p>
      <w:pPr>
        <w:pStyle w:val="BodyText"/>
      </w:pPr>
      <w:r>
        <w:t xml:space="preserve">Цель мероприятия – провести профилактическую работу с родителями в рамках применения детских удерживающих устройств при перевозке детей в транспортном средстве.</w:t>
      </w:r>
    </w:p>
    <w:p>
      <w:pPr>
        <w:pStyle w:val="BodyText"/>
      </w:pPr>
      <w:r>
        <w:t xml:space="preserve">Госавтоинспекция призывает всех водителей использовать специальное детское удерживающее устройство при перевозке детей в автомобиле. Дети в возрасте до 7 лет в салоне автомобиля должны быть пристегнуты с помощью детских удерживающих устройств: автолюлька в возрасте от 0 до 1 года, автокресло от 1 года до 7 лет. Дети от 7 до 12 лет могут быть пристегнуты штатным ремнем безопасности автомобиля только на заднем пассажирском сиденье. Нарушение требований к правилам дорожного движения, по ч. 3 ст.12.23 КоАП РФ влечет наложение административного штрафа.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http://zelao.mos.ru/presscenter/news/detail/11266427.html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266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266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2025-03-16T06:06:34Z</dcterms:created>
  <dcterms:modified xsi:type="dcterms:W3CDTF">2025-03-16T06:06:34Z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