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ecb70b5e7f4bdf90ce26e746fa0058459a63d15"/>
    <w:p>
      <w:pPr>
        <w:pStyle w:val="Heading3"/>
      </w:pPr>
      <w:r>
        <w:t xml:space="preserve">До конца месяца в волонтерском центре Матушкино можно сдать на переработку макулатуру и пластик</w:t>
      </w:r>
    </w:p>
    <w:p>
      <w:pPr>
        <w:pStyle w:val="FirstParagraph"/>
      </w:pPr>
      <w:r>
        <w:t xml:space="preserve">13.09.2023</w:t>
      </w:r>
    </w:p>
    <w:p>
      <w:pPr>
        <w:pStyle w:val="BodyText"/>
      </w:pPr>
      <w:r>
        <w:rPr>
          <w:bCs/>
          <w:b/>
        </w:rPr>
        <w:t xml:space="preserve">13.09.2023</w:t>
      </w:r>
    </w:p>
    <w:p>
      <w:pPr>
        <w:pStyle w:val="BodyText"/>
      </w:pPr>
      <w:r>
        <w:drawing>
          <wp:inline>
            <wp:extent cx="5334000" cy="3556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elao.mos.ru/www/upload/medialibrary/3dc/emr7icgh3cv9tw9wdiy9k1ny7vnhuy10/Do-kontsa-mesyatsa-v-volonterskom-tsentre-Matushkino-mozhno-sdat-na-pererabotku-makulaturu-i-plastik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Все собранные вещи отправят на переработку или на повторное использование.</w:t>
      </w:r>
    </w:p>
    <w:p>
      <w:pPr>
        <w:pStyle w:val="BodyText"/>
      </w:pPr>
      <w:r>
        <w:t xml:space="preserve">В Москве</w:t>
      </w:r>
      <w:r>
        <w:t xml:space="preserve"> </w:t>
      </w:r>
      <w:hyperlink r:id="rId23">
        <w:r>
          <w:rPr>
            <w:rStyle w:val="Hyperlink"/>
          </w:rPr>
          <w:t xml:space="preserve">проходит</w:t>
        </w:r>
      </w:hyperlink>
      <w:r>
        <w:t xml:space="preserve"> </w:t>
      </w:r>
      <w:r>
        <w:t xml:space="preserve">экологическая акция «Чистый дом». Участникам расскажут об ответственном потреблении и помогут освободить дом от ненужных вещей. Присоединиться к акции можно до 30 сентября. Все собранные вещи отправят на переработку или на повторное использование. Акцию организовали ресурсный центр «Мосволонтер» и всероссийское экотакси «Убери».</w:t>
      </w:r>
    </w:p>
    <w:p>
      <w:pPr>
        <w:pStyle w:val="BodyText"/>
      </w:pPr>
      <w:r>
        <w:t xml:space="preserve">В рамках акции можно сдать на переработку макулатуру и пластик. Для этого во всех волонтерских центрах «Доброе место» установлены боксы «Зеленый офис». Найти их можно на Ленинградском проспекте (дом 5, строение 1), на Братиславской улице (дом 15, корпус 2) и по адресу: Зеленоград, корпус 145. Центры работают с 10:00 до 21:00 с понедельника по субботу и с 10:00 до 19:00 – в воскресенье.</w:t>
      </w:r>
    </w:p>
    <w:p>
      <w:pPr>
        <w:pStyle w:val="BodyText"/>
      </w:pPr>
      <w:r>
        <w:rPr>
          <w:bCs/>
          <w:b/>
        </w:rP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http://zelao.mos.ru/presscenter/news/detail/11829237.html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zelao.mos.ru" TargetMode="External" /><Relationship Type="http://schemas.openxmlformats.org/officeDocument/2006/relationships/hyperlink" Id="rId24" Target="http://zelao.mos.ru/presscenter/news/detail/11829237.html" TargetMode="External" /><Relationship Type="http://schemas.openxmlformats.org/officeDocument/2006/relationships/hyperlink" Id="rId23" Target="https://www.mos.ru/news/item/129366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zelao.mos.ru" TargetMode="External" /><Relationship Type="http://schemas.openxmlformats.org/officeDocument/2006/relationships/hyperlink" Id="rId24" Target="http://zelao.mos.ru/presscenter/news/detail/11829237.html" TargetMode="External" /><Relationship Type="http://schemas.openxmlformats.org/officeDocument/2006/relationships/hyperlink" Id="rId23" Target="https://www.mos.ru/news/item/129366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2025-05-30T03:19:17Z</dcterms:created>
  <dcterms:modified xsi:type="dcterms:W3CDTF">2025-05-30T03:19:17Z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