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9e2bf530633749ade2cd8894ca0555fde16c9e"/>
    <w:p>
      <w:pPr>
        <w:pStyle w:val="Heading3"/>
      </w:pPr>
      <w:r>
        <w:t xml:space="preserve">С 27 мая по 02 июня проводится Неделя отказа от табака (в честь Всемирного дня без табака 31 мая)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rPr>
          <w:bCs/>
          <w:b/>
        </w:rPr>
        <w:t xml:space="preserve">27.05.2024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221609/66c5ce54797c3fa6bc7ea81ca60becc9/iblock/852/852c6cf7a48a5338ae78dac60bc296f5/Nedelya-otkaza-ot-taba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Курение - одна из самых значительных угроз здоровью человека.</w:t>
      </w:r>
    </w:p>
    <w:p>
      <w:pPr>
        <w:pStyle w:val="BodyText"/>
      </w:pPr>
      <w:r>
        <w:t xml:space="preserve">У курильщиков достаточно быстро формируется привыкание к никотину, содержащемуся в табачных листьях, что обуславливает сильную потребность закурить снова и снова.</w:t>
      </w:r>
    </w:p>
    <w:p>
      <w:pPr>
        <w:pStyle w:val="BodyText"/>
      </w:pPr>
      <w:r>
        <w:t xml:space="preserve">Когда человек пытается бросить курить, у него или нее могут быть симптомы отмены, среди которых:</w:t>
      </w:r>
    </w:p>
    <w:p>
      <w:pPr>
        <w:pStyle w:val="BodyText"/>
      </w:pPr>
      <w:r>
        <w:t xml:space="preserve">• раздражительность</w:t>
      </w:r>
    </w:p>
    <w:p>
      <w:pPr>
        <w:pStyle w:val="BodyText"/>
      </w:pPr>
      <w:r>
        <w:t xml:space="preserve">• снижение концентрации внимания</w:t>
      </w:r>
    </w:p>
    <w:p>
      <w:pPr>
        <w:pStyle w:val="BodyText"/>
      </w:pPr>
      <w:r>
        <w:t xml:space="preserve">• проблемы со сном</w:t>
      </w:r>
    </w:p>
    <w:p>
      <w:pPr>
        <w:pStyle w:val="BodyText"/>
      </w:pPr>
      <w:r>
        <w:t xml:space="preserve">• повышенный аппетит</w:t>
      </w:r>
    </w:p>
    <w:p>
      <w:pPr>
        <w:pStyle w:val="BodyText"/>
      </w:pPr>
      <w:r>
        <w:t xml:space="preserve">• мощная тяга к табаку</w:t>
      </w:r>
    </w:p>
    <w:p>
      <w:pPr>
        <w:pStyle w:val="BodyText"/>
      </w:pPr>
      <w:r>
        <w:t xml:space="preserve">Помимо никотина в табачном дыму обнаруживается ряд других опасных химических веществ, таких как смолы, радиоактивный полоний, мышьяк, свинец, висмут, аммиак, органические кислоты. Случаев острого отравления этими веществами практически не наблюдается в связи с тем, что в организм они поступают медленно, дозированно, однако эти вещества приводят к постепенному ухудшению здоровья.</w:t>
      </w:r>
    </w:p>
    <w:p>
      <w:pPr>
        <w:pStyle w:val="BodyText"/>
      </w:pPr>
      <w:r>
        <w:t xml:space="preserve">Многие курильщики считают, что курение сигареты с фильтром безопасно, но это не так. Если бы поглотители и фильтры обеспечивали полную защиту от вредных веществ, то они бы поглощали и сам никотин, в таком случае эффект от курения не ощущался бы. Курильщики легких сигарет также считают, что курение легких сигарет оказывает минимальное воздействие на организм.</w:t>
      </w:r>
    </w:p>
    <w:p>
      <w:pPr>
        <w:pStyle w:val="BodyText"/>
      </w:pPr>
      <w:r>
        <w:rPr>
          <w:bCs/>
          <w:b/>
        </w:rPr>
        <w:t xml:space="preserve">Вред, наносимый курением любых сигарет одинаков для всех курильщиков.</w:t>
      </w:r>
    </w:p>
    <w:p>
      <w:pPr>
        <w:pStyle w:val="BodyText"/>
      </w:pPr>
      <w:r>
        <w:t xml:space="preserve">Помимо самого курильщика страдают и те, кто находится вокруг – так называемые пассивные курильщики.</w:t>
      </w:r>
    </w:p>
    <w:p>
      <w:pPr>
        <w:pStyle w:val="BodyText"/>
      </w:pPr>
      <w:r>
        <w:t xml:space="preserve">Длительное курение приводит к заболеваниям различных органов и систем.</w:t>
      </w:r>
    </w:p>
    <w:p>
      <w:pPr>
        <w:pStyle w:val="BodyText"/>
      </w:pPr>
      <w:r>
        <w:rPr>
          <w:bCs/>
          <w:b/>
        </w:rPr>
        <w:t xml:space="preserve">Какой ущерб здоровью в целом наносит употребление табака?</w:t>
      </w:r>
    </w:p>
    <w:p>
      <w:pPr>
        <w:pStyle w:val="BodyText"/>
      </w:pPr>
      <w:r>
        <w:t xml:space="preserve">Курение увеличивает риск смерти от рака и других заболеваний у онкологических больных и здоровых людей.</w:t>
      </w:r>
    </w:p>
    <w:p>
      <w:pPr>
        <w:pStyle w:val="BodyText"/>
      </w:pPr>
      <w:r>
        <w:t xml:space="preserve">Курение может стать причиной онкологического процесса в любом органе.</w:t>
      </w:r>
    </w:p>
    <w:p>
      <w:pPr>
        <w:pStyle w:val="BodyText"/>
      </w:pPr>
      <w:r>
        <w:t xml:space="preserve">Кашель, простуда, хрипы и астма - только начало. Курение может привести к смертельным заболеваниям, таким как пневмония, эмфизема и рак легких. Курение вызывает 84% смертей от рака легких и 83% смертей от хронической обструктивной болезни легких (ХОБЛ).</w:t>
      </w:r>
    </w:p>
    <w:p>
      <w:pPr>
        <w:pStyle w:val="BodyText"/>
      </w:pPr>
      <w:r>
        <w:t xml:space="preserve">Самым серьезным последствием курения для органов ротовой полости - это риск развития рака губ, языка, горла, гортани и пищевода. Более 93% орофарингеальных раков (рак в горле) вызваны курением.</w:t>
      </w:r>
    </w:p>
    <w:p>
      <w:pPr>
        <w:pStyle w:val="BodyText"/>
      </w:pPr>
      <w:r>
        <w:t xml:space="preserve">Спустя год после отказа от курения - риск развития сердечно - сосудистых заболеваний уменьшается вдвое, через 15 лет риск аналогичен риску того, кто никогда не курил.</w:t>
      </w:r>
    </w:p>
    <w:p>
      <w:pPr>
        <w:pStyle w:val="BodyText"/>
      </w:pPr>
      <w:r>
        <w:t xml:space="preserve">В течение двух лет после прекращения курения риск развития инсульта уменьшится вдвое, и в течение пяти лет он будет таким же, как у некурящих.</w:t>
      </w:r>
    </w:p>
    <w:p>
      <w:pPr>
        <w:pStyle w:val="BodyText"/>
      </w:pPr>
      <w:r>
        <w:rPr>
          <w:bCs/>
          <w:b/>
        </w:rPr>
        <w:t xml:space="preserve">Знайте</w:t>
      </w:r>
      <w:r>
        <w:t xml:space="preserve">: Курение сокращает жизнь мужчины примерно на 12 лет и жизнь женщины примерно на 11 лет.</w:t>
      </w:r>
      <w:r>
        <w:t xml:space="preserve"> </w:t>
      </w:r>
      <w:r>
        <w:rPr>
          <w:bCs/>
          <w:b/>
        </w:rPr>
        <w:t xml:space="preserve">Каждая сигарета, которую вы курите, вредна!</w:t>
      </w:r>
    </w:p>
    <w:p>
      <w:pPr>
        <w:pStyle w:val="BodyText"/>
      </w:pPr>
      <w:r>
        <w:drawing>
          <wp:inline>
            <wp:extent cx="5334000" cy="542404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elao.mos.ru/www/upload_local/iblock/e7a/e7a9a23006f46f9f0db607783e38b64b/Nedelya-otkaza-ot-tabaka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24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http://zelao.mos.ru/presscenter/news/detail/12388979.html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12388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12388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2025-03-30T00:00:42Z</dcterms:created>
  <dcterms:modified xsi:type="dcterms:W3CDTF">2025-03-30T00:00:42Z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