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2b0db315b67911b9e86c94ea0e5c92fd175b55"/>
    <w:p>
      <w:pPr>
        <w:pStyle w:val="Heading3"/>
      </w:pPr>
      <w:r>
        <w:t xml:space="preserve">С 16 по 25 июля в Матушкино и Савелках будет отключена горячая вода</w:t>
      </w:r>
    </w:p>
    <w:p>
      <w:pPr>
        <w:pStyle w:val="FirstParagraph"/>
      </w:pPr>
      <w:r>
        <w:t xml:space="preserve">12.07.2024</w:t>
      </w:r>
    </w:p>
    <w:p>
      <w:pPr>
        <w:pStyle w:val="BodyText"/>
      </w:pPr>
      <w:r>
        <w:rPr>
          <w:bCs/>
          <w:b/>
        </w:rPr>
        <w:t xml:space="preserve">12.07.2024</w:t>
      </w:r>
    </w:p>
    <w:p>
      <w:pPr>
        <w:pStyle w:val="BodyText"/>
      </w:pPr>
      <w:r>
        <w:drawing>
          <wp:inline>
            <wp:extent cx="5334000" cy="3083718"/>
            <wp:effectExtent b="0" l="0" r="0" t="0"/>
            <wp:docPr descr="" title="" id="21" name="Picture"/>
            <a:graphic>
              <a:graphicData uri="http://schemas.openxmlformats.org/drawingml/2006/picture">
                <pic:pic>
                  <pic:nvPicPr>
                    <pic:cNvPr descr="/mnt/u01/sites/zelao.mos.ru/www/upload_local/resize_cache/9280314/66c5ce54797c3fa6bc7ea81ca60becc9/iblock/d6c/d6cb759be57d86cce0441eb6a9f35145/S-16-po-25-iyulya-v-Matushkino-i-Savelkakh-budet-otklyuchena-goryachaya-voda.jpg" id="22" name="Picture"/>
                    <pic:cNvPicPr>
                      <a:picLocks noChangeArrowheads="1" noChangeAspect="1"/>
                    </pic:cNvPicPr>
                  </pic:nvPicPr>
                  <pic:blipFill>
                    <a:blip r:embed="rId20"/>
                    <a:stretch>
                      <a:fillRect/>
                    </a:stretch>
                  </pic:blipFill>
                  <pic:spPr bwMode="auto">
                    <a:xfrm>
                      <a:off x="0" y="0"/>
                      <a:ext cx="5334000" cy="3083718"/>
                    </a:xfrm>
                    <a:prstGeom prst="rect">
                      <a:avLst/>
                    </a:prstGeom>
                    <a:noFill/>
                    <a:ln w="9525">
                      <a:noFill/>
                      <a:headEnd/>
                      <a:tailEnd/>
                    </a:ln>
                  </pic:spPr>
                </pic:pic>
              </a:graphicData>
            </a:graphic>
          </wp:inline>
        </w:drawing>
      </w:r>
    </w:p>
    <w:p>
      <w:pPr>
        <w:pStyle w:val="BodyText"/>
      </w:pPr>
      <w:r>
        <w:t xml:space="preserve">С 16 по 25 июля на профилактический ремонт будет отключена РТС-1 ПАО «МОЭК». В этот раз горячего водоснабжения не будет в корпусах 1 и 2 микрорайона, в части 3, 4 и 5 микрорайонов, а также в Северной и Западной промышленной зонах.</w:t>
      </w:r>
    </w:p>
    <w:p>
      <w:pPr>
        <w:pStyle w:val="BodyText"/>
      </w:pPr>
      <w:r>
        <w:t xml:space="preserve">Об этом рассказал заместитель префекта Зеленоградского округа Олег Панин.</w:t>
      </w:r>
    </w:p>
    <w:p>
      <w:pPr>
        <w:pStyle w:val="BodyText"/>
      </w:pPr>
      <w:r>
        <w:t xml:space="preserve">Адресный перечень домов:</w:t>
      </w:r>
    </w:p>
    <w:p>
      <w:pPr>
        <w:numPr>
          <w:ilvl w:val="0"/>
          <w:numId w:val="1001"/>
        </w:numPr>
        <w:pStyle w:val="Compact"/>
      </w:pPr>
      <w:r>
        <w:t xml:space="preserve">1 микрорайон: корпуса 105, 106, 107а, 107б, 107в, 107г, 108, 109, 117, 118, 119, 120, 125, 126, 127, 128, 129, 130а, 130б, 138, 139, 141, 145,146, 147, 148, 153, 158, 160, 161, 162, 164, 165, 166, пл. Юности, д. 3, 4, 5</w:t>
      </w:r>
    </w:p>
    <w:p>
      <w:pPr>
        <w:numPr>
          <w:ilvl w:val="0"/>
          <w:numId w:val="1001"/>
        </w:numPr>
        <w:pStyle w:val="Compact"/>
      </w:pPr>
      <w:r>
        <w:t xml:space="preserve">2 микрорайон: корпуса 200а, 200б, 200в, 200г, 219, 231, 232, 234, 235, 236, 237, 238, 239, 240, 241, 247, 248, 249, 250, 251</w:t>
      </w:r>
    </w:p>
    <w:p>
      <w:pPr>
        <w:numPr>
          <w:ilvl w:val="0"/>
          <w:numId w:val="1001"/>
        </w:numPr>
        <w:pStyle w:val="Compact"/>
      </w:pPr>
      <w:r>
        <w:t xml:space="preserve">3 микрорайон: корпуса 301а, 301б, 302а, 302б, 303, 306, 307, 308, 309, 311, 313, 315, 316, 320, 329, 330, 331, 333, 334, 345, 346, 347, 348, 349, 350, 356, 357, 358, 361, 362, 363, 364, 365, 366 Березовая аллея, д. 1, 2, 3, 6, 6а, 8, 9</w:t>
      </w:r>
    </w:p>
    <w:p>
      <w:pPr>
        <w:numPr>
          <w:ilvl w:val="0"/>
          <w:numId w:val="1001"/>
        </w:numPr>
        <w:pStyle w:val="Compact"/>
      </w:pPr>
      <w:r>
        <w:t xml:space="preserve">4 микрорайон: корпуса 401, 402, 403, 405, 406, 407, 409, 410, 414, 415, 416, 417, 418, 419, 422, 423, 424, 424а, 424б, 424в, 425, 426, 427, 428, 429, 431, 432, 433, 435, 436, 440, 452, 453, 454, 455, 457, 469</w:t>
      </w:r>
    </w:p>
    <w:p>
      <w:pPr>
        <w:numPr>
          <w:ilvl w:val="0"/>
          <w:numId w:val="1001"/>
        </w:numPr>
        <w:pStyle w:val="Compact"/>
      </w:pPr>
      <w:r>
        <w:t xml:space="preserve">5 микрорайон: корпуса 503, 504, 505, 506, 508</w:t>
      </w:r>
    </w:p>
    <w:p>
      <w:pPr>
        <w:pStyle w:val="FirstParagraph"/>
      </w:pPr>
      <w:r>
        <w:t xml:space="preserve">Подробный график отключения горячей воды по корпусам можно найти на</w:t>
      </w:r>
      <w:r>
        <w:t xml:space="preserve"> </w:t>
      </w:r>
      <w:hyperlink r:id="rId23">
        <w:r>
          <w:rPr>
            <w:rStyle w:val="Hyperlink"/>
          </w:rPr>
          <w:t xml:space="preserve">сайте ПАО «МОЭК»</w:t>
        </w:r>
      </w:hyperlink>
      <w:r>
        <w:t xml:space="preserve">.</w:t>
      </w:r>
    </w:p>
    <w:p>
      <w:pPr>
        <w:pStyle w:val="BodyText"/>
      </w:pPr>
      <w:r>
        <w:rPr>
          <w:bCs/>
          <w:b/>
        </w:rPr>
        <w:t xml:space="preserve">Фото: mos.ru</w:t>
      </w:r>
    </w:p>
    <w:p>
      <w:pPr>
        <w:pStyle w:val="BodyText"/>
      </w:pPr>
      <w:r>
        <w:br/>
      </w:r>
    </w:p>
    <w:p>
      <w:pPr>
        <w:pStyle w:val="BodyText"/>
      </w:pPr>
      <w:r>
        <w:t xml:space="preserve">Адрес страницы:</w:t>
      </w:r>
      <w:r>
        <w:t xml:space="preserve"> </w:t>
      </w:r>
      <w:hyperlink r:id="rId24">
        <w:r>
          <w:rPr>
            <w:rStyle w:val="Hyperlink"/>
          </w:rPr>
          <w:t xml:space="preserve">http://zelao.mos.ru/presscenter/news/detail/12475528.html</w:t>
        </w:r>
      </w:hyperlink>
    </w:p>
    <w:p>
      <w:pPr>
        <w:pStyle w:val="BodyText"/>
      </w:pPr>
      <w:hyperlink r:id="rId25">
        <w:r>
          <w:rPr>
            <w:rStyle w:val="Hyperlink"/>
          </w:rPr>
          <w:t xml:space="preserve">Префектура Зеленоградского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zelao.mos.ru" TargetMode="External" /><Relationship Type="http://schemas.openxmlformats.org/officeDocument/2006/relationships/hyperlink" Id="rId24" Target="http://zelao.mos.ru/presscenter/news/detail/12475528.html" TargetMode="External" /><Relationship Type="http://schemas.openxmlformats.org/officeDocument/2006/relationships/hyperlink" Id="rId23" Target="https://online.moek.ru/" TargetMode="External" /></Relationships>
</file>

<file path=word/_rels/footnotes.xml.rels><?xml version="1.0" encoding="UTF-8"?><Relationships xmlns="http://schemas.openxmlformats.org/package/2006/relationships"><Relationship Type="http://schemas.openxmlformats.org/officeDocument/2006/relationships/hyperlink" Id="rId25" Target="http://zelao.mos.ru" TargetMode="External" /><Relationship Type="http://schemas.openxmlformats.org/officeDocument/2006/relationships/hyperlink" Id="rId24" Target="http://zelao.mos.ru/presscenter/news/detail/12475528.html" TargetMode="External" /><Relationship Type="http://schemas.openxmlformats.org/officeDocument/2006/relationships/hyperlink" Id="rId23" Target="https://online.moek.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2025-07-14T14:59:17Z</dcterms:created>
  <dcterms:modified xsi:type="dcterms:W3CDTF">2025-07-14T14:59:17Z</dcterms:modified>
</cp:coreProperties>
</file>

<file path=docProps/custom.xml><?xml version="1.0" encoding="utf-8"?>
<Properties xmlns="http://schemas.openxmlformats.org/officeDocument/2006/custom-properties" xmlns:vt="http://schemas.openxmlformats.org/officeDocument/2006/docPropsVTypes"/>
</file>