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cb46485f1da23a2558577aea431a10675e2442"/>
    <w:p>
      <w:pPr>
        <w:pStyle w:val="Heading3"/>
      </w:pPr>
      <w:r>
        <w:t xml:space="preserve">Какие еще услуги будет предоставлять портал госуслуг, решат москвичи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resize_cache/iblock/ae2/200_200_1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электронных референдумов «Активный гражданин» запущено новое голосование, которое связано с развитием новых электронных услуг для москвичей на</w:t>
      </w:r>
      <w:r>
        <w:t xml:space="preserve"> </w:t>
      </w:r>
      <w:hyperlink r:id="rId23">
        <w:r>
          <w:rPr>
            <w:rStyle w:val="Hyperlink"/>
          </w:rPr>
          <w:t xml:space="preserve">портале городских услуг</w:t>
        </w:r>
      </w:hyperlink>
      <w:r>
        <w:t xml:space="preserve">. Жителям Москвы и Зеленограда предложили выбрать новые услуги, которые могли бы появиться на портале и еще больше упростить жизнь горожан.</w:t>
      </w:r>
    </w:p>
    <w:p>
      <w:pPr>
        <w:pStyle w:val="BodyText"/>
      </w:pPr>
      <w:r>
        <w:t xml:space="preserve">Высказать свое мнение и предложить перечень услуг можно на сайте</w:t>
      </w:r>
      <w:r>
        <w:t xml:space="preserve"> </w:t>
      </w:r>
      <w:hyperlink r:id="rId24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или в мобильном приложении проекта с 11 февраля. Это голосование станет первым, в котором москвичи будут не выбирать из набора возможных для выполнения вариантов, а вносить свои пожелания. Все варианты будут проанализированы и разобраны по типам задач, которые лягут в основу дальнейшего планирования перевода госуслуг в электронный вид.</w:t>
      </w:r>
    </w:p>
    <w:p>
      <w:pPr>
        <w:pStyle w:val="BodyText"/>
      </w:pPr>
      <w:r>
        <w:t xml:space="preserve">Уже сегодня</w:t>
      </w:r>
      <w:r>
        <w:t xml:space="preserve"> </w:t>
      </w:r>
      <w:hyperlink r:id="rId23">
        <w:r>
          <w:rPr>
            <w:rStyle w:val="Hyperlink"/>
          </w:rPr>
          <w:t xml:space="preserve">порталом</w:t>
        </w:r>
      </w:hyperlink>
      <w:r>
        <w:t xml:space="preserve"> </w:t>
      </w:r>
      <w:r>
        <w:t xml:space="preserve">государственных онлайн услуг города Москвы регулярно пользуются более пяти миллионов человек. Жители столицы без очередей и в любое время могут оплатить коммунальные услуги, записаться к врачу, посмотреть школьные оценки своего ребенка в электронном дневнике и оформить множество документов на портале госуслуг. Это удобная площадка, на которой сегодня доступно более 140 городских услуг и сервисов, позволяющих горожанам экономить время и эффективно решать повседневные, но важные вопросы.</w:t>
      </w:r>
    </w:p>
    <w:p>
      <w:pPr>
        <w:pStyle w:val="BodyText"/>
      </w:pPr>
      <w:r>
        <w:t xml:space="preserve">Московский портал государственных услуг постоянно развивается, расширяя перечень инструментов, облегчающих жизнь москвичей. Теперь у каждого жителя столицы есть возможность назвать наиболее важные сервисы, которые удобно было бы получать в электронном формате без личного присутствия. Предложенные участниками референдума идеи будут тщательно проанализированы, и наиболее востребованные лягут в основу дальнейшего плана работы Комитета государственных услуг города Москвы.</w:t>
      </w:r>
    </w:p>
    <w:p>
      <w:pPr>
        <w:pStyle w:val="BodyText"/>
      </w:pPr>
      <w:r>
        <w:t xml:space="preserve">– Расширение перечня услуг, которые можно получить в электронном виде, является для нас одним из наиболее важных направлений, – комментирует Председатель Комитета государственных услуг города Москвы Елена Шинкарук. – Сегодня сложно переоценить востребованность электронного формата, более того, существуют услуги, которые предоставляются исключительно в таком виде. Голосование, которое мы открываем сегодня, даст нам возможность получить обратную связь от москвичей, выявить приоритетные потребности горожан для перспективного планирования нашей работы.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http://zelao.mos.ru/presscenter/news/detail/2514833.html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g.mos.ru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2514833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g.mos.ru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2514833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2025-02-23T17:30:28Z</dcterms:created>
  <dcterms:modified xsi:type="dcterms:W3CDTF">2025-02-23T17:30:28Z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