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01fc22bc5a746ae2c3266042f164f8a6f9f812"/>
    <w:p>
      <w:pPr>
        <w:pStyle w:val="Heading3"/>
      </w:pPr>
      <w:r>
        <w:t xml:space="preserve">Зеленоградцам предложили придумать название для нового физкультурного центра в 3 микрорайоне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557233/eaa4c0853c55214af75dd8794a52c802/iblock/f55/f5585f6c9b15a5de6d8b27c42dd3e4ee/trenazhernyy_za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физической культуры и спорта Зеленограда предложил жителям округа придумать название для нового физкультурно-оздоровительного центра, который в скором времени появится в корпусе 317а, строение 1, где ранее располагалась клубная точка.</w:t>
      </w:r>
    </w:p>
    <w:p>
      <w:pPr>
        <w:pStyle w:val="BodyText"/>
      </w:pPr>
      <w:r>
        <w:t xml:space="preserve">Такой интересный опрос ЦФКиС запустил в своей</w:t>
      </w:r>
      <w:r>
        <w:t xml:space="preserve"> </w:t>
      </w:r>
      <w:hyperlink r:id="rId23">
        <w:r>
          <w:rPr>
            <w:rStyle w:val="Hyperlink"/>
          </w:rPr>
          <w:t xml:space="preserve">группе</w:t>
        </w:r>
      </w:hyperlink>
      <w:r>
        <w:t xml:space="preserve"> </w:t>
      </w:r>
      <w:r>
        <w:t xml:space="preserve">«ВКонтакте». «Предлагаем вам принять участие в конкурсе на лучшее название новому физкультурному центру. Автор названия, которое впоследствии появится на вывеске ФОЦ, получит памятный подарок от ЦФКиС», – отмечают организаторы голосования. Свои комментарии необходимо оставлять в комментариях к</w:t>
      </w:r>
      <w:r>
        <w:t xml:space="preserve"> </w:t>
      </w:r>
      <w:hyperlink r:id="rId24">
        <w:r>
          <w:rPr>
            <w:rStyle w:val="Hyperlink"/>
          </w:rPr>
          <w:t xml:space="preserve">посту</w:t>
        </w:r>
      </w:hyperlink>
      <w:r>
        <w:t xml:space="preserve">.</w:t>
      </w:r>
    </w:p>
    <w:p>
      <w:pPr>
        <w:pStyle w:val="BodyText"/>
      </w:pPr>
      <w:r>
        <w:t xml:space="preserve">Физкультурно-оздоровительный центр планируется открыть осенью этого года после капитального ремонта. Здесь будут работать тренажерный зал, секции по бильярду, танцевальным направлениям и боевым искусствам. Ранее стало известно, что в тренажерном зале будущего ФОЦ</w:t>
      </w:r>
      <w:r>
        <w:t xml:space="preserve"> </w:t>
      </w:r>
      <w:hyperlink r:id="rId25">
        <w:r>
          <w:rPr>
            <w:rStyle w:val="Hyperlink"/>
          </w:rPr>
          <w:t xml:space="preserve">появятся</w:t>
        </w:r>
      </w:hyperlink>
      <w:r>
        <w:t xml:space="preserve"> </w:t>
      </w:r>
      <w:r>
        <w:t xml:space="preserve">беговая дорожка, велотренажер, тренажер Смита, наборы гантелей, грифов и дисков, скамьи для пресса, спортивный инвентарь. Ранее жители Зеленограда</w:t>
      </w:r>
      <w:r>
        <w:t xml:space="preserve"> </w:t>
      </w:r>
      <w:hyperlink r:id="rId26">
        <w:r>
          <w:rPr>
            <w:rStyle w:val="Hyperlink"/>
          </w:rPr>
          <w:t xml:space="preserve">ходатайствовали</w:t>
        </w:r>
      </w:hyperlink>
      <w:r>
        <w:t xml:space="preserve"> </w:t>
      </w:r>
      <w:r>
        <w:t xml:space="preserve">об открытии в новом ФОЦ именно тренажерного зала.</w:t>
      </w:r>
    </w:p>
    <w:p>
      <w:pPr>
        <w:pStyle w:val="BodyText"/>
      </w:pPr>
      <w:r>
        <w:t xml:space="preserve">Зеленоградцы уже стали вносить свои предложения названий спортивного центра. Кто-то предложил назвать ФОЦ «Белочкой», кто-то предложил не отходить от тематики природы в названиях спортивных объектов Зеленограда и назвать центр «Солнечный» или SunnyTime.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http://zelao.mos.ru/presscenter/news/detail/3601738.html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3601738.html" TargetMode="External" /><Relationship Type="http://schemas.openxmlformats.org/officeDocument/2006/relationships/hyperlink" Id="rId24" Target="https://vk.com/feed?w=wall-117082788_91" TargetMode="External" /><Relationship Type="http://schemas.openxmlformats.org/officeDocument/2006/relationships/hyperlink" Id="rId23" Target="https://vk.com/zelaosport" TargetMode="External" /><Relationship Type="http://schemas.openxmlformats.org/officeDocument/2006/relationships/hyperlink" Id="rId26" Target="https://zelao.mos.ru/presscenter/news/detail/2443055.html" TargetMode="External" /><Relationship Type="http://schemas.openxmlformats.org/officeDocument/2006/relationships/hyperlink" Id="rId25" Target="https://zelao.mos.ru/presscenter/news/detail/3437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3601738.html" TargetMode="External" /><Relationship Type="http://schemas.openxmlformats.org/officeDocument/2006/relationships/hyperlink" Id="rId24" Target="https://vk.com/feed?w=wall-117082788_91" TargetMode="External" /><Relationship Type="http://schemas.openxmlformats.org/officeDocument/2006/relationships/hyperlink" Id="rId23" Target="https://vk.com/zelaosport" TargetMode="External" /><Relationship Type="http://schemas.openxmlformats.org/officeDocument/2006/relationships/hyperlink" Id="rId26" Target="https://zelao.mos.ru/presscenter/news/detail/2443055.html" TargetMode="External" /><Relationship Type="http://schemas.openxmlformats.org/officeDocument/2006/relationships/hyperlink" Id="rId25" Target="https://zelao.mos.ru/presscenter/news/detail/3437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2025-02-18T15:03:44Z</dcterms:created>
  <dcterms:modified xsi:type="dcterms:W3CDTF">2025-02-18T15:03:44Z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