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a7606774af5afd3a85cf76d597792d05a2983"/>
    <w:p>
      <w:pPr>
        <w:pStyle w:val="Heading3"/>
      </w:pPr>
      <w:r>
        <w:t xml:space="preserve">«Ведогонь-театр» Зеленограда празднует свое 18-летие</w:t>
      </w:r>
    </w:p>
    <w:p>
      <w:pPr>
        <w:pStyle w:val="FirstParagraph"/>
      </w:pPr>
      <w:r>
        <w:t xml:space="preserve">16.03.2017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4202260/eaa4c0853c55214af75dd8794a52c802/iblock/98a/98ae68cf30c9d35ec27e555ff482a8c5/vedogo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этом году 23 марта единственному профессиональному театру Зеленограда исполнится 18 лет. Дата хоть и не круглая, но не менее значимая – своего рода совершеннолетие.</w:t>
      </w:r>
    </w:p>
    <w:p>
      <w:pPr>
        <w:pStyle w:val="BodyText"/>
      </w:pPr>
      <w:r>
        <w:t xml:space="preserve">В жизни любого человека восемнадцатилетие – это особый возраст. И все мы ждем его с нетерпением. Этот рубеж служит своеобразным водоразделом между детством и взрослой жизнью. И, кажется, что мы сразу становимся как-то выше ростом. А что же театр? Что значат эти цифры для него?</w:t>
      </w:r>
    </w:p>
    <w:p>
      <w:pPr>
        <w:pStyle w:val="BodyText"/>
      </w:pPr>
      <w:r>
        <w:t xml:space="preserve">Для «Ведогонь-театра» эти 18 лет стали периодом профессионального становления. Ведь именно в 1999 г., на излете тысячелетия, он получил статус государственного театра. С этого времени и ведется отсчет его официальной истории. Хотя радовать зеленоградского зрителя театральный коллектив начал намного раньше.</w:t>
      </w:r>
    </w:p>
    <w:p>
      <w:pPr>
        <w:pStyle w:val="BodyText"/>
      </w:pPr>
      <w:r>
        <w:rPr>
          <w:bCs/>
          <w:b/>
        </w:rPr>
        <w:t xml:space="preserve">Из прошлого…</w:t>
      </w:r>
    </w:p>
    <w:p>
      <w:pPr>
        <w:pStyle w:val="BodyText"/>
      </w:pPr>
      <w:r>
        <w:t xml:space="preserve">Фундамент будущего театра выпускник Высшего театрального училища им. Щепкина зеленоградец Павел Курочкин заложил вместе со своими единомышленниками еще в 1985 г., организовав в городе Детскую студию театрального искусства.</w:t>
      </w:r>
    </w:p>
    <w:p>
      <w:pPr>
        <w:pStyle w:val="BodyText"/>
      </w:pPr>
      <w:r>
        <w:t xml:space="preserve">Энтузиазм и любовь к театру оказались весьма заразительны, и дело молодых артистов поддержали на уровне префектуры. Содействие и поддержку оказывали и зеленоградские предприниматели, в т.ч. Анатолий Николаевич Смирнов, ныне префект округа. А впоследствии был создан Общественный попечительский совет, председателем которого сейчас также является Анатолий Николаевич.</w:t>
      </w:r>
    </w:p>
    <w:p>
      <w:pPr>
        <w:pStyle w:val="BodyText"/>
      </w:pPr>
      <w:r>
        <w:t xml:space="preserve">В 1992 г. «Ведогонь-театр» открыл свой первый театральный сезон спектаклем «О хороших местах, светлых снах и окаянной жизни» по рассказам П.Романова в постановке П.Курочкина. Это событие стало еще одним важным кирпичиком в деле строительства профессионального театра.</w:t>
      </w:r>
    </w:p>
    <w:p>
      <w:pPr>
        <w:pStyle w:val="BodyText"/>
      </w:pPr>
      <w:r>
        <w:t xml:space="preserve">Не хватало, пожалуй, самого главного – профессиональной труппы. И в 1994 г. из бывших студийцев в ВТУ им. Щепкина был набран целевой актерский курс. Наверное, ни один выпускной не ждали так, как выпуск 1998-го. Буквально всем городом. Ведь эти ребята должны были составить (и составили) основу труппы «Ведогонь-театра».</w:t>
      </w:r>
    </w:p>
    <w:p>
      <w:pPr>
        <w:pStyle w:val="BodyText"/>
      </w:pPr>
      <w:r>
        <w:t xml:space="preserve">Так, кирпичик за кирпичиком, строился театр в Зеленограде. А участие, поддержка и искренняя заинтересованность каждого отдельного зеленоградца подпитывали коллектив и служили цементом, прочно удерживающим эту, казалось бы, хрупкую конструкцию.</w:t>
      </w:r>
    </w:p>
    <w:p>
      <w:pPr>
        <w:pStyle w:val="BodyText"/>
      </w:pPr>
      <w:r>
        <w:t xml:space="preserve">23 марта 1999 г. – завершающий штрих: «Ведогонь-театру» присвоен статус государственного профессионального театра. Теперь он твердо стоял на ногах, и началась уже совсем другая история…</w:t>
      </w:r>
    </w:p>
    <w:p>
      <w:pPr>
        <w:pStyle w:val="BodyText"/>
      </w:pPr>
      <w:r>
        <w:rPr>
          <w:bCs/>
          <w:b/>
        </w:rPr>
        <w:t xml:space="preserve">через настоящее…</w:t>
      </w:r>
    </w:p>
    <w:p>
      <w:pPr>
        <w:pStyle w:val="BodyText"/>
      </w:pPr>
      <w:r>
        <w:t xml:space="preserve">С тех пор прошло 18 лет. Восемнадцать лет профессионального становления, поиска своего места в театральном пространстве столицы и постоянного развития. На зеленоградской сцене было поставлено порядка 50 спектаклей по произведениям как классической, так и современной литературы. Здесь работали признанные мастера театральной режиссуры и в то же время двери театра всегда остаются открытыми для молодых режиссеров нового поколения.</w:t>
      </w:r>
    </w:p>
    <w:p>
      <w:pPr>
        <w:pStyle w:val="BodyText"/>
      </w:pPr>
      <w:r>
        <w:t xml:space="preserve">Надо сказать, что «Ведогонь-театр» никогда не боялся экспериментов. И, возможно, именно благодаря своей открытости всему новому и необычному вписал свое имя в театральную летопись Москвы.</w:t>
      </w:r>
    </w:p>
    <w:p>
      <w:pPr>
        <w:pStyle w:val="BodyText"/>
      </w:pPr>
      <w:r>
        <w:rPr>
          <w:bCs/>
          <w:b/>
        </w:rPr>
        <w:t xml:space="preserve">…смелее в будущее!</w:t>
      </w:r>
    </w:p>
    <w:p>
      <w:pPr>
        <w:pStyle w:val="BodyText"/>
      </w:pPr>
      <w:r>
        <w:t xml:space="preserve">Сейчас театр делает еще один шаг в большую жизнь: на очереди капитальный ремонт здания и открытие новых площадок. Технические и творческие возможности станут шире, задачи – глобальнее. Пожалуй, все это даже символично: у совершеннолетнего теперь театра начнется совершенно другая, взрослая жизнь. Хотя кое-что останется неизменным, и«Ведогонь-театр» навсегда останется родным и уютным, настоящим Домом для своего зрителя.</w:t>
      </w:r>
    </w:p>
    <w:p>
      <w:pPr>
        <w:pStyle w:val="BodyText"/>
      </w:pPr>
      <w:r>
        <w:rPr>
          <w:bCs/>
          <w:b/>
        </w:rPr>
        <w:t xml:space="preserve">Павел Курочкин, художественный руководитель «Ведогонь-театра»:</w:t>
      </w:r>
    </w:p>
    <w:p>
      <w:pPr>
        <w:pStyle w:val="BodyText"/>
      </w:pPr>
      <w:r>
        <w:t xml:space="preserve">– Восемнадцать лет… Трудно сказать однозначно, много это или мало. Есть театры и со столетней историей. Хотя для Зеленограда, которому скоро исполнится 60, это же треть жизни! А если за точку отсчета брать не 1999 год, когда «Ведогонь-театр» получил статус государственного, а время, когда только начал свою деятельность, то смело прибавляйте еще семь. И получается, что вот уже 25 лет город живет с театром. Серьезный срок, мне кажется…</w:t>
      </w:r>
    </w:p>
    <w:p>
      <w:pPr>
        <w:pStyle w:val="BodyText"/>
      </w:pPr>
      <w:r>
        <w:t xml:space="preserve">И в то же время мы все равно очень молодой театр. Мы прошли путь от студийного коллектива к коллективу профессиональному, обрели себя в театральном пространстве и, мне кажется, что сейчас находимся на пороге нового жизненного этапа. Мы все буквально в предощущении этого!</w:t>
      </w:r>
    </w:p>
    <w:p>
      <w:pPr>
        <w:pStyle w:val="BodyText"/>
      </w:pPr>
      <w:r>
        <w:t xml:space="preserve">Это связано и с запланированным капитальным ремонтом, который, безусловно, даст импульс для творческого развития. В этом смысле, пожалуй, можно говорить о каком-то совершеннолетии, о вступлении в большую творческую жизнь.</w:t>
      </w:r>
    </w:p>
    <w:p>
      <w:pPr>
        <w:pStyle w:val="BodyText"/>
      </w:pPr>
      <w:r>
        <w:rPr>
          <w:bCs/>
          <w:b/>
        </w:rPr>
        <w:t xml:space="preserve">А.Чернышова, фото из архива театра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http://zelao.mos.ru/presscenter/news/detail/5254208.html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5254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5254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2025-06-19T17:26:23Z</dcterms:created>
  <dcterms:modified xsi:type="dcterms:W3CDTF">2025-06-19T17:26:23Z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