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d9e7d7075dd936c1c34ee3161c94e871044e2e3"/>
    <w:p>
      <w:pPr>
        <w:pStyle w:val="Heading3"/>
      </w:pPr>
      <w:r>
        <w:t xml:space="preserve">Ученица Марины Тарасовой Эвелина Большова: «XXI век мне пока не комфортен»</w:t>
      </w:r>
    </w:p>
    <w:p>
      <w:pPr>
        <w:pStyle w:val="FirstParagraph"/>
      </w:pPr>
      <w:r>
        <w:t xml:space="preserve">22.06.2017</w:t>
      </w:r>
    </w:p>
    <w:p>
      <w:pPr>
        <w:pStyle w:val="BodyText"/>
      </w:pPr>
      <w:r>
        <w:drawing>
          <wp:inline>
            <wp:extent cx="1905000" cy="127635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zelao.mos.ru/www/upload_local/resize_cache/4571070/eaa4c0853c55214af75dd8794a52c802/iblock/6ce/6ce489f1d53efb0d229b8cb8a4744cb3/dsc_0001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00" cy="12763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Эвелина Большова, 12-летняя ученица знаменитой зеленоградской виолончелистки Марины Тарасовой, стала лауреатом престижного Международного фестиваля «SeaSunFestival».</w:t>
      </w:r>
    </w:p>
    <w:p>
      <w:pPr>
        <w:pStyle w:val="BodyText"/>
      </w:pPr>
      <w:r>
        <w:rPr>
          <w:bCs/>
          <w:b/>
        </w:rPr>
        <w:t xml:space="preserve">«Шумы мгновений издеваются над музыкой вечного»</w:t>
      </w:r>
      <w:r>
        <w:t xml:space="preserve"> </w:t>
      </w:r>
      <w:r>
        <w:t xml:space="preserve">/</w:t>
      </w:r>
      <w:r>
        <w:t xml:space="preserve"> </w:t>
      </w:r>
      <w:r>
        <w:rPr>
          <w:iCs/>
          <w:i/>
        </w:rPr>
        <w:t xml:space="preserve">Рабиндранат Тагор</w:t>
      </w:r>
    </w:p>
    <w:p>
      <w:pPr>
        <w:pStyle w:val="BodyText"/>
      </w:pPr>
      <w:r>
        <w:t xml:space="preserve">Дети развиваются по-разному. Кто-то в четыре года обожает качаться на качелях, иной мальчишка вдруг заболеет конструктором, третий уже штудирует книжки или учит английский.</w:t>
      </w:r>
    </w:p>
    <w:p>
      <w:pPr>
        <w:pStyle w:val="BodyText"/>
      </w:pPr>
      <w:r>
        <w:t xml:space="preserve">Эва с мамой однажды заглянули в книжный магазин, где по выходным детский квартет «целовался» со скрипками и виолончелями. В этот момент девочку «включили». Кто, как – допытываться можно сколько угодно.</w:t>
      </w:r>
    </w:p>
    <w:p>
      <w:pPr>
        <w:pStyle w:val="BodyText"/>
      </w:pPr>
      <w:r>
        <w:t xml:space="preserve">В семье музыкантов нет: дедушка – юрист, мама – бухгалтер, но… «Мамочка, я хочу заниматься музыкой, отведи меня в школу, – вспоминает Маргарита Большова. – Детка, но почему на виолончели? Она же такая грустная».</w:t>
      </w:r>
    </w:p>
    <w:p>
      <w:pPr>
        <w:pStyle w:val="BodyText"/>
      </w:pPr>
      <w:r>
        <w:t xml:space="preserve">В свои «взрослые» 12 лет она точно знает: «Виолончель не трагичная, она благородная. Я слушаю, играю, например, музыку Баха или Вивальди и представляю себе огромный зал, свечи, кавалеров, приглашающих дам на танец. Я вижу их плавные движения, они меня завораживают».</w:t>
      </w:r>
    </w:p>
    <w:p>
      <w:pPr>
        <w:pStyle w:val="BodyText"/>
      </w:pPr>
      <w:r>
        <w:t xml:space="preserve">Эва вовсе не бука, а современная девчонка. Веселая, симпатичная, боевая. Но ведь даже друзья – профессиональные музыканты – отговаривали Маргариту отдавать дочь учиться игре на виолончели. Мол, ушла эта классика в прошлое, нынче ракеты бороздят пространство.</w:t>
      </w:r>
    </w:p>
    <w:p>
      <w:pPr>
        <w:pStyle w:val="BodyText"/>
      </w:pPr>
      <w:r>
        <w:t xml:space="preserve">– Честно скажу, я пока больше понимаю то, что было раньше, в прежние века, – возражает Эвелина. – XXI век мне пока не комфортен.</w:t>
      </w:r>
    </w:p>
    <w:p>
      <w:pPr>
        <w:pStyle w:val="BodyText"/>
      </w:pPr>
      <w:r>
        <w:t xml:space="preserve">Ничего себе! «А ты, Леля, как считаешь? – допытываюсь у 15-летней крестной сестры Эвы. – Ты же виолончелисткой стать не хочешь. – Нет, я буду дизайнером по костюмам. – Девушка показывает свои великолепные рисунки. – Но я согласна с сестричкой. Как-то странно ведет себя нынешний век. Выпендривается».</w:t>
      </w:r>
    </w:p>
    <w:p>
      <w:pPr>
        <w:pStyle w:val="BodyText"/>
      </w:pPr>
      <w:r>
        <w:rPr>
          <w:bCs/>
          <w:b/>
        </w:rPr>
        <w:t xml:space="preserve">«Музыка меньше нуждается в новизне – чем она старей, тем сильнее воздействует»</w:t>
      </w:r>
      <w:r>
        <w:t xml:space="preserve"> </w:t>
      </w:r>
      <w:r>
        <w:t xml:space="preserve">/</w:t>
      </w:r>
      <w:r>
        <w:t xml:space="preserve"> </w:t>
      </w:r>
      <w:r>
        <w:rPr>
          <w:iCs/>
          <w:i/>
        </w:rPr>
        <w:t xml:space="preserve">Иоганн Вольфганг Гете</w:t>
      </w:r>
    </w:p>
    <w:p>
      <w:pPr>
        <w:pStyle w:val="BodyText"/>
      </w:pPr>
      <w:r>
        <w:t xml:space="preserve">Многие, видно, рот откроют от удивления. Электроника, люди «ночуют» в компьютерах, ученые изобретают роботов, создают искусственные человеческие органы, новейшие схемы информационной безопасности и…</w:t>
      </w:r>
    </w:p>
    <w:p>
      <w:pPr>
        <w:pStyle w:val="BodyText"/>
      </w:pPr>
      <w:r>
        <w:t xml:space="preserve">А представьте себе скоростной поезд: едете вы на нем в удобном кресле, в окошко глядите – ничего не разглядеть. Таков ритм нашей жизни сегодня, а выходит, что некоторые ребята хотят «разглядеть», что именно в этой жизни мы «проезжаем». Заглянув в бездну прошлого.</w:t>
      </w:r>
    </w:p>
    <w:p>
      <w:pPr>
        <w:pStyle w:val="BodyText"/>
      </w:pPr>
      <w:r>
        <w:t xml:space="preserve">Эву никто играть на виолончели не заставлял, но она уже сейчас признает: «Это моя жизнь».</w:t>
      </w:r>
    </w:p>
    <w:p>
      <w:pPr>
        <w:pStyle w:val="BodyText"/>
      </w:pPr>
      <w:r>
        <w:t xml:space="preserve">Гляжу на Эву и представляю ее…ныряльщицей. Этот инструмент очень глубоко «копает» – тут нужно огромное терпение, смелость, мозги нужно включить. Хотя сами виолончелисты полагают, что инструмент этот очень певучий, нежный – сама любовь.</w:t>
      </w:r>
    </w:p>
    <w:p>
      <w:pPr>
        <w:pStyle w:val="BodyText"/>
      </w:pPr>
      <w:r>
        <w:t xml:space="preserve">Но если девчушка в четыре года пошла учиться музыке, а с виолончелью «скрестилась» в шесть, значит, это взаправду, значит, это необходимо, и не только ей.</w:t>
      </w:r>
    </w:p>
    <w:p>
      <w:pPr>
        <w:pStyle w:val="BodyText"/>
      </w:pPr>
      <w:r>
        <w:t xml:space="preserve">Впрочем, желания и таланта, как правило, бывает очень мало, когда хочешь достичь настоящего успеха. Маргарита вдруг обратила внимание, что в музыкальной школе, где училась Эва, девочка переставала развиваться. Забуксовала. И тогда она уговорила позаниматься с дочкой одну из самых выдающихся виолончелисток нынешнего времени Марину Тарасову.</w:t>
      </w:r>
    </w:p>
    <w:p>
      <w:pPr>
        <w:pStyle w:val="BodyText"/>
      </w:pPr>
      <w:r>
        <w:t xml:space="preserve">– Знаете, Эвелина очень точно характеризует свое отношение к виолончели, – считает Марина Георгиевна, «внучка» по школе великого Мстислава Ростроповича. – Это именно благородный инструмент и, конечно, с разбега его не поймешь. Эва схватывает на лету, ей это интересно. Она действительно за последнее время заметно выросла, но надо работать, вкалывать, как лошадь, иначе высоких результатов не добьешься. У нее отменные перспективы. Что получится – выясним через несколько лет, время летит быстро.</w:t>
      </w:r>
    </w:p>
    <w:p>
      <w:pPr>
        <w:pStyle w:val="BodyText"/>
      </w:pPr>
      <w:r>
        <w:t xml:space="preserve">Что верно, то верно. Но мы, конечно же, помним, что у Марины Тарасовой совсем недавно был день рождения, и хотим от всей души поздравить блистательную исполнительницу с этим праздником.</w:t>
      </w:r>
    </w:p>
    <w:p>
      <w:pPr>
        <w:pStyle w:val="BodyText"/>
      </w:pPr>
      <w:r>
        <w:rPr>
          <w:bCs/>
          <w:b/>
        </w:rPr>
        <w:t xml:space="preserve">«Звук должен быть окутан тишиной»</w:t>
      </w:r>
      <w:r>
        <w:t xml:space="preserve"> </w:t>
      </w:r>
      <w:r>
        <w:t xml:space="preserve">/</w:t>
      </w:r>
      <w:r>
        <w:t xml:space="preserve"> </w:t>
      </w:r>
      <w:r>
        <w:rPr>
          <w:iCs/>
          <w:i/>
        </w:rPr>
        <w:t xml:space="preserve">Генрих Нейгауз</w:t>
      </w:r>
    </w:p>
    <w:p>
      <w:pPr>
        <w:pStyle w:val="BodyText"/>
      </w:pPr>
      <w:r>
        <w:t xml:space="preserve">Нынешний год стал для девочки поворотным. В марте она выступала в Казани на фестивале, посвященном 90-летию М.Ростроповича. В столице Татарстана – культ виолончели, тем не менее Эвелина получила высокие оценки профессионалов.</w:t>
      </w:r>
    </w:p>
    <w:p>
      <w:pPr>
        <w:pStyle w:val="BodyText"/>
      </w:pPr>
      <w:r>
        <w:t xml:space="preserve">В мае она вместе детским с симфоническим оркестром поехала на конкурс в Испанию. Он проходил в курортном городе Льорет-де-Мара, столице Коста Брава. Но Эве было не до отдыха.</w:t>
      </w:r>
    </w:p>
    <w:p>
      <w:pPr>
        <w:pStyle w:val="BodyText"/>
      </w:pPr>
      <w:r>
        <w:t xml:space="preserve">В конкурсе принимали участие музыканты из 15 стран мира. К тому же не обошлось без проблем. Маргарита арендовала инструмент у организаторов конкурса, посуливших предоставить виолончель за день до выступления. Увы, обещанного ждут долго: Эвелина получила инструмент…за десять минут до выхода на сцену. Виолончель, к тому же, оказалась расстроенной.</w:t>
      </w:r>
    </w:p>
    <w:p>
      <w:pPr>
        <w:pStyle w:val="BodyText"/>
      </w:pPr>
      <w:r>
        <w:t xml:space="preserve">Но все эти впечатления были потом, а сначала она играла Вивальди. Настроилась, собралась и играла. И заслужила высокую награду. «Конечно, мы в восторге, – признала М.Большова. – И атмосфера конкурса, знакомство с соперниками – все это очень важно».</w:t>
      </w:r>
    </w:p>
    <w:p>
      <w:pPr>
        <w:pStyle w:val="BodyText"/>
      </w:pPr>
      <w:r>
        <w:t xml:space="preserve">А дальше что? Дорога намечена: Эвелина твердо решила поступать в музыкальное училище, затем – в консерваторию, стать профессиональной виолончелисткой и выступать соло. Кстати, девушка вовсе не обитает в коконе, как кто-то мог подумать. Она, например, отменно готовит, причем научилась сама. «О, такую пиццу испечет, не оторвешься, – улыбнулась Леля. – Объедаемся». А еще у нее сильные руки, и она делает массаж маме, что твой профи.</w:t>
      </w:r>
    </w:p>
    <w:p>
      <w:pPr>
        <w:pStyle w:val="BodyText"/>
      </w:pPr>
      <w:r>
        <w:t xml:space="preserve">Но ее жизнь – это виолончельная музыка: так она сейчас слышит жизнь. Может быть, и мы, периодически останавливаясь, вслушиваемся, чтобы распознать эту лестницу времени, из прошлого в будущее. На бегу можно не разглядеть.</w:t>
      </w:r>
    </w:p>
    <w:p>
      <w:pPr>
        <w:pStyle w:val="BodyText"/>
      </w:pPr>
      <w:r>
        <w:rPr>
          <w:bCs/>
          <w:b/>
        </w:rPr>
        <w:t xml:space="preserve">Владимир Ратманский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http://zelao.mos.ru/presscenter/news/detail/6270473.html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Зеленоградского административного округа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zelao.mos.ru" TargetMode="External" /><Relationship Type="http://schemas.openxmlformats.org/officeDocument/2006/relationships/hyperlink" Id="rId23" Target="http://zelao.mos.ru/presscenter/news/detail/627047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zelao.mos.ru" TargetMode="External" /><Relationship Type="http://schemas.openxmlformats.org/officeDocument/2006/relationships/hyperlink" Id="rId23" Target="http://zelao.mos.ru/presscenter/news/detail/627047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2025-07-03T22:15:20Z</dcterms:created>
  <dcterms:modified xsi:type="dcterms:W3CDTF">2025-07-03T22:15:20Z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