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68db2a1723cb2349411e09141592e3ec20786"/>
    <w:p>
      <w:pPr>
        <w:pStyle w:val="Heading3"/>
      </w:pPr>
      <w:r>
        <w:t xml:space="preserve">Участники совета ветеранов района Старое Крюково посетили Госдуму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940557/eaa4c0853c55214af75dd8794a52c802/iblock/7c4/7c4c10c81c5d9f46b95912eb60f93088/img_29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Благодаря инициативе депутата Государственной Думы Ирины Белых состоялась еще одна поездка жителей Зеленограда в дворец законотворчества. На этот раз гостями Думы стали участники совета ветеранов района Старое Крюково.</w:t>
      </w:r>
    </w:p>
    <w:p>
      <w:pPr>
        <w:pStyle w:val="BodyText"/>
      </w:pPr>
      <w:r>
        <w:t xml:space="preserve">Экскурсия открылась увлекательным рассказом об истории Думы, начиная с 1905 года и заканчивая нашими днями. Затем зеленоградцы ознакомились с представительствами всех четырех фракций от партий «Единая Россия», КПРФ, ЛДПР и «Справедливая Россия», а также побывали в парламентской библиотеке.</w:t>
      </w:r>
    </w:p>
    <w:p>
      <w:pPr>
        <w:pStyle w:val="BodyText"/>
      </w:pPr>
      <w:r>
        <w:t xml:space="preserve">Живой интерес ветеранов вызвало посещение зала заседаний.</w:t>
      </w:r>
    </w:p>
    <w:p>
      <w:pPr>
        <w:pStyle w:val="BodyText"/>
      </w:pPr>
      <w:r>
        <w:t xml:space="preserve">Поездка завершилась встречей с депутатом Ириной Белых, которая давно уже стала добрым другом зеленоградцев благодаря своему оптимизму, простоте в общении, неравнодушию и готовности откликнуться на насущные просьбы и пожелания жителей.</w:t>
      </w:r>
    </w:p>
    <w:p>
      <w:pPr>
        <w:pStyle w:val="BodyText"/>
      </w:pPr>
      <w:r>
        <w:t xml:space="preserve">Как заметила Н.М. Романова, заместитель председателя совета ветеранов района Старое Крюково, люди остались очень довольны поездкой, они впервые побывали с визитом в сердце нормотворчества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http://zelao.mos.ru/presscenter/news/detail/7885372.html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885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885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2025-01-10T23:58:53Z</dcterms:created>
  <dcterms:modified xsi:type="dcterms:W3CDTF">2025-01-10T23:58:53Z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