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5f24edb0a330f7353907641742dfde527df4"/>
    <w:p>
      <w:pPr>
        <w:pStyle w:val="Heading3"/>
      </w:pPr>
      <w:r>
        <w:t xml:space="preserve">Самый молодой муниципальный депутат Москвы рассказал о своей работе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039820/eaa4c0853c55214af75dd8794a52c802/iblock/7fa/7fa7ffc8e005bcc3ab0b9f26d314498e/uv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Муниципальный депутат района Крюково Денис Уваркин начал активную деятельность в 2014 году. Находясь в ученическом совете школы №2038 (ныне №2045), он вступил в молодежный совет при управе района, который позже был реорганизован в молодежную палату. Это было в 2015 году, а в 2016-м Денис ее уже возглавил. Через год 19-летний Денис Уваркин решил выдвинуться в муниципальные депутаты. Мы поинтересовались, как изменилась его жизнь с тех пор.</w:t>
      </w:r>
    </w:p>
    <w:p>
      <w:pPr>
        <w:pStyle w:val="BodyText"/>
      </w:pPr>
      <w:r>
        <w:rPr>
          <w:bCs/>
          <w:b/>
        </w:rPr>
        <w:t xml:space="preserve">– Зачем вы пошли в муниципальные депутаты?</w:t>
      </w:r>
    </w:p>
    <w:p>
      <w:pPr>
        <w:pStyle w:val="BodyText"/>
      </w:pPr>
      <w:r>
        <w:t xml:space="preserve">– Я посчитал, что, став муниципальным депутатом, смогу сделать больше для молодежи, развития культуры и спорта в районе.</w:t>
      </w:r>
    </w:p>
    <w:p>
      <w:pPr>
        <w:pStyle w:val="BodyText"/>
      </w:pPr>
      <w:r>
        <w:rPr>
          <w:bCs/>
          <w:b/>
        </w:rPr>
        <w:t xml:space="preserve">– Как вы вели предвыборную кампанию?</w:t>
      </w:r>
    </w:p>
    <w:p>
      <w:pPr>
        <w:pStyle w:val="BodyText"/>
      </w:pPr>
      <w:r>
        <w:t xml:space="preserve">– У меня была «кампания, сделанная ногами». Я просто ходил от двери к двери. Приходил к друзьям, соседям, единомышленникам. Рассказывал о том, чего мы вместе можем добиться. Ребята из молодежной палаты полностью меня поддержали. Очень благодарен нашей большой команде. Те единомышленники, которые работают со мной сейчас в Совете депутатов, также очень болели за меня.</w:t>
      </w:r>
    </w:p>
    <w:p>
      <w:pPr>
        <w:pStyle w:val="BodyText"/>
      </w:pPr>
      <w:r>
        <w:rPr>
          <w:bCs/>
          <w:b/>
        </w:rPr>
        <w:t xml:space="preserve">– Вы – самый молодой муниципальный депутат в Москве. Возникали ли трудности из-за возраста во время кампании?</w:t>
      </w:r>
    </w:p>
    <w:p>
      <w:pPr>
        <w:pStyle w:val="BodyText"/>
      </w:pPr>
      <w:r>
        <w:t xml:space="preserve">– Да, избиратели спрашивали меня о возрасте. Но я достаточно убедительно высказывал свою позицию, и подобные вопросы снимались.</w:t>
      </w:r>
    </w:p>
    <w:p>
      <w:pPr>
        <w:pStyle w:val="BodyText"/>
      </w:pPr>
      <w:r>
        <w:rPr>
          <w:bCs/>
          <w:b/>
        </w:rPr>
        <w:t xml:space="preserve">– Насколько изменилась ваша жизнь, после того как вы стали депутатом?</w:t>
      </w:r>
    </w:p>
    <w:p>
      <w:pPr>
        <w:pStyle w:val="BodyText"/>
      </w:pPr>
      <w:r>
        <w:t xml:space="preserve">– Кардинально. Здесь гораздо больше ответственности. Я понимаю, что работа Совета депутатов сказывается на районе и его жителях. И если мы вдруг примем неправильное решение, то крюковчане – мои друзья и соседи – спросят с меня. Я уже не могу позволить себе легкомысленно относитьсяк проблемам людей, и мне это нравится! Хочется приносить пользу нашему району.</w:t>
      </w:r>
    </w:p>
    <w:p>
      <w:pPr>
        <w:pStyle w:val="BodyText"/>
      </w:pPr>
      <w:r>
        <w:rPr>
          <w:bCs/>
          <w:b/>
        </w:rPr>
        <w:t xml:space="preserve">– С какими проблемами обращаются жители?</w:t>
      </w:r>
    </w:p>
    <w:p>
      <w:pPr>
        <w:pStyle w:val="BodyText"/>
      </w:pPr>
      <w:r>
        <w:t xml:space="preserve">– Например, жаловались на неровность небольшого отрезка дороги. С помощью управы и «Жилищника» нам быстро удалось решить этот вопрос.</w:t>
      </w:r>
    </w:p>
    <w:p>
      <w:pPr>
        <w:pStyle w:val="BodyText"/>
      </w:pPr>
      <w:r>
        <w:t xml:space="preserve">Еще вместе с моей коллегой Екатериной Викторовной Пугачевой мы занимались вопросом расширения съезда с бордюра для детских колясок. По мнению жителей, он был недостаточно широким. Мы посчитали, что в короткий срок сможем организовать эту работу, и действительно, уже через несколько дней при содействии управы проблема была решена.</w:t>
      </w:r>
    </w:p>
    <w:p>
      <w:pPr>
        <w:pStyle w:val="BodyText"/>
      </w:pPr>
      <w:r>
        <w:rPr>
          <w:bCs/>
          <w:b/>
        </w:rPr>
        <w:t xml:space="preserve">– Часто ли к вам обращаются люди?</w:t>
      </w:r>
    </w:p>
    <w:p>
      <w:pPr>
        <w:pStyle w:val="BodyText"/>
      </w:pPr>
      <w:r>
        <w:t xml:space="preserve">– У каждого депутата есть приемные дни. График можно найти на сайте Совета депутатов. Но на деле к нам можно обратиться в любое время. Со мной, например, проще всего связаться через соцсети. Но я все равно при глашу жителя на беседу к нам в Совет депутатов, чтобы более детально разобраться с сутью обращения.</w:t>
      </w:r>
    </w:p>
    <w:p>
      <w:pPr>
        <w:pStyle w:val="BodyText"/>
      </w:pPr>
      <w:r>
        <w:t xml:space="preserve">Бывает, молодые люди просят о поддержке в организации какого-либо мероприятия. В этом случае мы предлагаем им принять участие в работе молодежной палаты, где есть возможность реализовать свои идеи.</w:t>
      </w:r>
    </w:p>
    <w:p>
      <w:pPr>
        <w:pStyle w:val="BodyText"/>
      </w:pPr>
      <w:r>
        <w:rPr>
          <w:bCs/>
          <w:b/>
        </w:rPr>
        <w:t xml:space="preserve">– Как думаете, готовы вы были так же исполнять обязанности муниципального депутата, если б не прошли школу молодежного парламента?</w:t>
      </w:r>
    </w:p>
    <w:p>
      <w:pPr>
        <w:pStyle w:val="BodyText"/>
      </w:pPr>
      <w:r>
        <w:t xml:space="preserve">– Молодежная палата стала началом моего пути. Я познакомился со структурой района, исполнительных органов власти Москвы и округа. Префектура и управа всегда нас всячески поддерживали. Это большой опыт. Муниципальных депутатов – выходцев из молодежного парламента – в нашем городе немало.</w:t>
      </w:r>
    </w:p>
    <w:p>
      <w:pPr>
        <w:pStyle w:val="BodyText"/>
      </w:pPr>
      <w:r>
        <w:rPr>
          <w:bCs/>
          <w:b/>
        </w:rPr>
        <w:t xml:space="preserve">– Есть ли у вас какая-то идея, которую вы бы хотели реализовать в Крюково в ближайшие годы?</w:t>
      </w:r>
    </w:p>
    <w:p>
      <w:pPr>
        <w:pStyle w:val="BodyText"/>
      </w:pPr>
      <w:r>
        <w:t xml:space="preserve">– Хотелось бы создать очень плотный симбиоз молодежной палаты с муниципальными депутатами, чтобы молодежь стала опорой нашего района.</w:t>
      </w:r>
    </w:p>
    <w:p>
      <w:pPr>
        <w:pStyle w:val="BodyText"/>
      </w:pPr>
      <w:r>
        <w:rPr>
          <w:bCs/>
          <w:b/>
        </w:rPr>
        <w:t xml:space="preserve">– Кем вы видите себя лет через пять?</w:t>
      </w:r>
    </w:p>
    <w:p>
      <w:pPr>
        <w:pStyle w:val="BodyText"/>
      </w:pPr>
      <w:r>
        <w:t xml:space="preserve">– Было бы здорово, если я пойду на второй срок, получить новый мандат доверия. Надеюсь, не разочарую сторонников (поводов, вроде, пока не давал) и они меня поддержат.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http://zelao.mos.ru/presscenter/news/detail/7985352.html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985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985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2025-01-17T02:31:08Z</dcterms:created>
  <dcterms:modified xsi:type="dcterms:W3CDTF">2025-01-17T02:31:08Z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