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7" w:name="Xef437762c1a31b416f10ea57def4e46d004913a"/>
    <w:p>
      <w:pPr>
        <w:pStyle w:val="Heading3"/>
      </w:pPr>
      <w:r>
        <w:t xml:space="preserve">Зеленоградский вуз попал в десятку лучших по качеству образования</w:t>
      </w:r>
    </w:p>
    <w:p>
      <w:pPr>
        <w:pStyle w:val="FirstParagraph"/>
      </w:pPr>
      <w:r>
        <w:t xml:space="preserve">02.07.2019</w:t>
      </w:r>
    </w:p>
    <w:p>
      <w:pPr>
        <w:pStyle w:val="BodyText"/>
      </w:pPr>
      <w:r>
        <w:drawing>
          <wp:inline>
            <wp:extent cx="1905000" cy="166687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zelao.mos.ru/www/upload_local/resize_cache/6253518/eaa4c0853c55214af75dd8794a52c802/iblock/29d/29df483cc7e12679859c15f17c1a52ec/fbs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66687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Финансово-экономический журнал Forbes</w:t>
      </w:r>
      <w:r>
        <w:t xml:space="preserve"> </w:t>
      </w:r>
      <w:hyperlink r:id="rId23">
        <w:r>
          <w:rPr>
            <w:rStyle w:val="Hyperlink"/>
          </w:rPr>
          <w:t xml:space="preserve">опубликовал</w:t>
        </w:r>
      </w:hyperlink>
      <w:r>
        <w:t xml:space="preserve"> </w:t>
      </w:r>
      <w:r>
        <w:t xml:space="preserve">свою версию рейтинга лучших высших учебных заведений, основанный на данных мониторинга эффективности деятельности более 1000 учреждений высшего образования, подготовленного Министерством науки и высшего образования.</w:t>
      </w:r>
    </w:p>
    <w:p>
      <w:pPr>
        <w:pStyle w:val="BodyText"/>
      </w:pPr>
      <w:r>
        <w:t xml:space="preserve">Вузы проанализировали по десяти метрикам, сгруппированным на три составляющие: качество образования (максимум 50 баллов), качество выпускников (максимум 30 баллов) и фактор Forbes, учитывающий «элитность» учебного заведения и долю предпринимателей в общем числе выпускников (максимум 20 баллов). В ходе исследования были изучены биографии более 1600 представителей российской элиты.</w:t>
      </w:r>
    </w:p>
    <w:p>
      <w:pPr>
        <w:pStyle w:val="BodyText"/>
      </w:pPr>
      <w:hyperlink r:id="rId24">
        <w:r>
          <w:rPr>
            <w:rStyle w:val="Hyperlink"/>
          </w:rPr>
          <w:t xml:space="preserve">МИЭТ</w:t>
        </w:r>
      </w:hyperlink>
      <w:r>
        <w:t xml:space="preserve"> </w:t>
      </w:r>
      <w:r>
        <w:t xml:space="preserve">занял 8-е место в рейтинге по качеству образования и 24-ю позицию из 100 по итоговому баллу.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5">
        <w:r>
          <w:rPr>
            <w:rStyle w:val="Hyperlink"/>
          </w:rPr>
          <w:t xml:space="preserve">http://zelao.mos.ru/presscenter/news/detail/8192352.html</w:t>
        </w:r>
      </w:hyperlink>
    </w:p>
    <w:p>
      <w:pPr>
        <w:pStyle w:val="BodyText"/>
      </w:pPr>
      <w:hyperlink r:id="rId26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6" Target="http://zelao.mos.ru" TargetMode="External" /><Relationship Type="http://schemas.openxmlformats.org/officeDocument/2006/relationships/hyperlink" Id="rId25" Target="http://zelao.mos.ru/presscenter/news/detail/8192352.html" TargetMode="External" /><Relationship Type="http://schemas.openxmlformats.org/officeDocument/2006/relationships/hyperlink" Id="rId23" Target="https://www.forbes.ru/karera-i-svoy-biznes/378695-universitety-dlya-budushchey-elity-100-luchshih-vuzov-rossii-po-versii" TargetMode="External" /><Relationship Type="http://schemas.openxmlformats.org/officeDocument/2006/relationships/hyperlink" Id="rId24" Target="https://www.miet.ru/news/118257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6" Target="http://zelao.mos.ru" TargetMode="External" /><Relationship Type="http://schemas.openxmlformats.org/officeDocument/2006/relationships/hyperlink" Id="rId25" Target="http://zelao.mos.ru/presscenter/news/detail/8192352.html" TargetMode="External" /><Relationship Type="http://schemas.openxmlformats.org/officeDocument/2006/relationships/hyperlink" Id="rId23" Target="https://www.forbes.ru/karera-i-svoy-biznes/378695-universitety-dlya-budushchey-elity-100-luchshih-vuzov-rossii-po-versii" TargetMode="External" /><Relationship Type="http://schemas.openxmlformats.org/officeDocument/2006/relationships/hyperlink" Id="rId24" Target="https://www.miet.ru/news/118257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2025-03-09T23:16:06Z</dcterms:created>
  <dcterms:modified xsi:type="dcterms:W3CDTF">2025-03-09T23:16:06Z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