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83e199b86c9fea84f5fbde89e8d1cf8c95bc233"/>
    <w:p>
      <w:pPr>
        <w:pStyle w:val="Heading3"/>
      </w:pPr>
      <w:r>
        <w:t xml:space="preserve">Бизнес-сообщество Зеленограда приняло участие в праздновании Дня города</w:t>
      </w:r>
    </w:p>
    <w:p>
      <w:pPr>
        <w:pStyle w:val="FirstParagraph"/>
      </w:pPr>
      <w:r>
        <w:t xml:space="preserve">12.09.2019</w:t>
      </w:r>
    </w:p>
    <w:p>
      <w:pPr>
        <w:pStyle w:val="BodyText"/>
      </w:pPr>
      <w:r>
        <w:drawing>
          <wp:inline>
            <wp:extent cx="1905000" cy="12573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elao.mos.ru/www/upload_local/resize_cache/6406313/eaa4c0853c55214af75dd8794a52c802/iblock/bca/bca26c3a0ba474d8089b6f451b8c48a1/bizdg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Обособленное подразделение «Зеленоград» Московской торгово-промышленной палаты (МТПП) приняло участие в традиционном празднике, посвященном Дню города. В этом году палата впервые организовала участие представителей бизнес-сообщества в праздничном шествии.</w:t>
      </w:r>
    </w:p>
    <w:p>
      <w:pPr>
        <w:pStyle w:val="BodyText"/>
      </w:pPr>
      <w:r>
        <w:t xml:space="preserve">В парке 40-летия Победы МТПП организовала выставочную площадку «Бизнес-городок», в состав которой вошли компании и члены палаты: Гильдия по развитию предпринимательства в сфере здравоохранения и медицинской промышленности, Комитет по вопросам страхования и банки, а также Гильдия предприятий высоких технологий и инноваций.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hyperlink r:id="rId23">
        <w:r>
          <w:rPr>
            <w:rStyle w:val="Hyperlink"/>
          </w:rPr>
          <w:t xml:space="preserve">МТПП на дне города Зеленоград / 2019</w:t>
        </w:r>
      </w:hyperlink>
      <w:r>
        <w:t xml:space="preserve"> </w:t>
      </w:r>
      <w:r>
        <w:t xml:space="preserve">from</w:t>
      </w:r>
      <w:r>
        <w:t xml:space="preserve"> </w:t>
      </w:r>
      <w:hyperlink r:id="rId24">
        <w:r>
          <w:rPr>
            <w:rStyle w:val="Hyperlink"/>
          </w:rPr>
          <w:t xml:space="preserve">sk-movie</w:t>
        </w:r>
      </w:hyperlink>
      <w:r>
        <w:t xml:space="preserve"> </w:t>
      </w:r>
      <w:r>
        <w:t xml:space="preserve">on</w:t>
      </w:r>
      <w:r>
        <w:t xml:space="preserve"> </w:t>
      </w:r>
      <w:hyperlink r:id="rId25">
        <w:r>
          <w:rPr>
            <w:rStyle w:val="Hyperlink"/>
          </w:rPr>
          <w:t xml:space="preserve">Vimeo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http://zelao.mos.ru/presscenter/news/detail/8347139.html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7" Target="http://zelao.mos.ru" TargetMode="External" /><Relationship Type="http://schemas.openxmlformats.org/officeDocument/2006/relationships/hyperlink" Id="rId26" Target="http://zelao.mos.ru/presscenter/news/detail/8347139.html" TargetMode="External" /><Relationship Type="http://schemas.openxmlformats.org/officeDocument/2006/relationships/hyperlink" Id="rId25" Target="https://vimeo.com" TargetMode="External" /><Relationship Type="http://schemas.openxmlformats.org/officeDocument/2006/relationships/hyperlink" Id="rId23" Target="https://vimeo.com/359257801" TargetMode="External" /><Relationship Type="http://schemas.openxmlformats.org/officeDocument/2006/relationships/hyperlink" Id="rId24" Target="https://vimeo.com/user5878357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zelao.mos.ru" TargetMode="External" /><Relationship Type="http://schemas.openxmlformats.org/officeDocument/2006/relationships/hyperlink" Id="rId26" Target="http://zelao.mos.ru/presscenter/news/detail/8347139.html" TargetMode="External" /><Relationship Type="http://schemas.openxmlformats.org/officeDocument/2006/relationships/hyperlink" Id="rId25" Target="https://vimeo.com" TargetMode="External" /><Relationship Type="http://schemas.openxmlformats.org/officeDocument/2006/relationships/hyperlink" Id="rId23" Target="https://vimeo.com/359257801" TargetMode="External" /><Relationship Type="http://schemas.openxmlformats.org/officeDocument/2006/relationships/hyperlink" Id="rId24" Target="https://vimeo.com/user5878357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2025-03-08T09:30:32Z</dcterms:created>
  <dcterms:modified xsi:type="dcterms:W3CDTF">2025-03-08T09:30:32Z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