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70784f6389c1cb56d409d581f006b1484917d0"/>
    <w:p>
      <w:pPr>
        <w:pStyle w:val="Heading3"/>
      </w:pPr>
      <w:r>
        <w:t xml:space="preserve">В КЦ «Зеленоград» пройдет фестиваль «Дети детям»</w:t>
      </w:r>
    </w:p>
    <w:p>
      <w:pPr>
        <w:pStyle w:val="FirstParagraph"/>
      </w:pPr>
      <w:r>
        <w:t xml:space="preserve">18.09.2019</w:t>
      </w:r>
    </w:p>
    <w:p>
      <w:pPr>
        <w:pStyle w:val="BodyText"/>
      </w:pPr>
      <w:r>
        <w:drawing>
          <wp:inline>
            <wp:extent cx="1905000" cy="1543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418466/eaa4c0853c55214af75dd8794a52c802/iblock/4c8/4c89a891cf5f9b4489819d380a38947b/ded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пятницу, 11 октября, в КЦ «Зеленоград» (Центральная площадь, дом 1)</w:t>
      </w:r>
      <w:r>
        <w:t xml:space="preserve"> </w:t>
      </w:r>
      <w:hyperlink r:id="rId23">
        <w:r>
          <w:rPr>
            <w:rStyle w:val="Hyperlink"/>
          </w:rPr>
          <w:t xml:space="preserve">состоится</w:t>
        </w:r>
      </w:hyperlink>
      <w:r>
        <w:t xml:space="preserve"> </w:t>
      </w:r>
      <w:r>
        <w:t xml:space="preserve">фестиваль «Дети детям». Мероприятие для детей старше 4 лет, подростков и родителей, пройдет с 12.00 до 17.00 в фойе первого этажа Культурного центра.</w:t>
      </w:r>
    </w:p>
    <w:p>
      <w:pPr>
        <w:pStyle w:val="BodyText"/>
      </w:pPr>
      <w:r>
        <w:t xml:space="preserve">Гостей ждут 3D-печатные подарки, танцевальные флешмобы, мастер-классы по сборке кубика Рубика, спортивным танцам, рисованию и моделированию, скрапбукингу «Бумажная история», бисероплетению «Чудо на ладони», песочной анимации «Сказка на песке», изготовлению лизунов-слаймов по разным рецептам и многое другое.</w:t>
      </w:r>
    </w:p>
    <w:p>
      <w:pPr>
        <w:pStyle w:val="BodyText"/>
      </w:pPr>
      <w:r>
        <w:t xml:space="preserve">Все это будут проводить дети. Ведь кто, как не ребенок знает, что может увлечь сверстника в современном мире. Исходя из этого, важной составляющей фестиваля становится возможность каждому ребенку раскрыться и поделиться своим необыкновенным умением и талантом не только перед взрослыми, но и перед детьми.</w:t>
      </w:r>
    </w:p>
    <w:p>
      <w:pPr>
        <w:pStyle w:val="BodyText"/>
      </w:pPr>
      <w:r>
        <w:t xml:space="preserve">Каждый гость проголосует за лучший проект фестиваля и выберет победителя.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http://zelao.mos.ru/presscenter/news/detail/8359876.html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359876.html" TargetMode="External" /><Relationship Type="http://schemas.openxmlformats.org/officeDocument/2006/relationships/hyperlink" Id="rId23" Target="https://dkzelenograd.ru/novosti/v-pyatnitsu-11-oktyabrya-v-kulturnom-tsentre-zelenograd-sostoitsya-detskiy-festival-deti-detya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359876.html" TargetMode="External" /><Relationship Type="http://schemas.openxmlformats.org/officeDocument/2006/relationships/hyperlink" Id="rId23" Target="https://dkzelenograd.ru/novosti/v-pyatnitsu-11-oktyabrya-v-kulturnom-tsentre-zelenograd-sostoitsya-detskiy-festival-deti-detya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2025-03-26T08:33:21Z</dcterms:created>
  <dcterms:modified xsi:type="dcterms:W3CDTF">2025-03-26T08:33:21Z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