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429626050801099a0d0c90681da56a1d1704b"/>
    <w:p>
      <w:pPr>
        <w:pStyle w:val="Heading3"/>
      </w:pPr>
      <w:r>
        <w:t xml:space="preserve">Вести Мосгордумы: работа полиции, налоги, оформление земельных участков и коронавирус</w:t>
      </w:r>
    </w:p>
    <w:p>
      <w:pPr>
        <w:pStyle w:val="FirstParagraph"/>
      </w:pPr>
      <w:r>
        <w:t xml:space="preserve">19.03.2020</w:t>
      </w:r>
    </w:p>
    <w:p>
      <w:pPr>
        <w:pStyle w:val="BodyText"/>
      </w:pPr>
      <w:r>
        <w:drawing>
          <wp:inline>
            <wp:extent cx="188595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6806767/eaa4c0853c55214af75dd8794a52c802/iblock/507/5076902a6762ebcbd627520b2c2135cf/mgd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Депутат Андрей Титов, представляющий зеленоградцев в Мосгордуме, прокомментировал последние решения столичного парламента.</w:t>
      </w:r>
    </w:p>
    <w:p>
      <w:pPr>
        <w:pStyle w:val="BodyText"/>
      </w:pPr>
      <w:r>
        <w:t xml:space="preserve">18 марта в ходе заседания депутатам был представлен отчет о деятельности подчиненных органов внутренних дел за 2019 год от начальника Главного управления МВД России по городу Москве Олега Баранова.</w:t>
      </w:r>
    </w:p>
    <w:p>
      <w:pPr>
        <w:pStyle w:val="BodyText"/>
      </w:pPr>
      <w:r>
        <w:rPr>
          <w:iCs/>
          <w:i/>
          <w:bCs/>
          <w:b/>
        </w:rPr>
        <w:t xml:space="preserve">– Я высоко оцениваю результаты работы Московской полиции,</w:t>
      </w:r>
      <w:r>
        <w:t xml:space="preserve"> </w:t>
      </w:r>
      <w:r>
        <w:t xml:space="preserve">– подчеркнул Андрей Титов.</w:t>
      </w:r>
      <w:r>
        <w:t xml:space="preserve"> </w:t>
      </w:r>
      <w:r>
        <w:rPr>
          <w:bCs/>
          <w:b/>
          <w:iCs/>
          <w:i/>
        </w:rPr>
        <w:t xml:space="preserve">– В 2019 году наша столица вошла в число 40 лучших городов мира по уровню безопасности, согласно ежегодному рейтингу безопасных городов мира. Это свидетельствует о том, что Правительство Москвы и полиция города активно работают на результат. Отдельно отметил для себя актуальность внедрения системы распознавания лиц при помощи камер. Сейчас помимо всего прочего камеры помогают выявлять и идентифицировать нарушителей карантина.</w:t>
      </w:r>
    </w:p>
    <w:p>
      <w:pPr>
        <w:pStyle w:val="BodyText"/>
      </w:pPr>
      <w:r>
        <w:t xml:space="preserve">Также на заседании МГД были рассмотрены три проекта законов города Москвы и три проекта постановлений столичного парламента.</w:t>
      </w:r>
    </w:p>
    <w:p>
      <w:pPr>
        <w:pStyle w:val="BodyText"/>
      </w:pPr>
      <w:r>
        <w:t xml:space="preserve">Так, Мосгордума внесет на рассмотрение Государственной Думы инициативу об исключении дополнительной налоговой нагрузки на участников программы реновации.</w:t>
      </w:r>
    </w:p>
    <w:p>
      <w:pPr>
        <w:pStyle w:val="BodyText"/>
      </w:pPr>
      <w:r>
        <w:rPr>
          <w:iCs/>
          <w:i/>
          <w:bCs/>
          <w:b/>
        </w:rPr>
        <w:t xml:space="preserve">– Считаю, что предложенный законопроект направлен на решение серьезной коллизии в ходе реализации программы реновации</w:t>
      </w:r>
      <w:r>
        <w:rPr>
          <w:bCs/>
          <w:b/>
        </w:rPr>
        <w:t xml:space="preserve">,</w:t>
      </w:r>
      <w:r>
        <w:t xml:space="preserve"> </w:t>
      </w:r>
      <w:r>
        <w:t xml:space="preserve">– прокомментировал депутат МГД Титов.</w:t>
      </w:r>
      <w:r>
        <w:t xml:space="preserve"> </w:t>
      </w:r>
      <w:r>
        <w:rPr>
          <w:bCs/>
          <w:b/>
          <w:iCs/>
          <w:i/>
        </w:rPr>
        <w:t xml:space="preserve">– Просто несправедливо удерживать налог с компенсаций за недополученные квадратные метры. Инициатива направлена на поддержку законных прав жителей столицы. Важно, что норма будет действовать с момента старта программы, то есть можно будет вернуть ранее удержанный налог на доходы физических лиц.</w:t>
      </w:r>
    </w:p>
    <w:p>
      <w:pPr>
        <w:pStyle w:val="BodyText"/>
      </w:pPr>
      <w:r>
        <w:t xml:space="preserve">Вчера же столичные парламентарии внесли поправки в статьи 4 и 12 Закона города Москвы «Об обеспечении жилищных прав граждан при переселении и освобождении жилых помещений (жилых домов) в городе Москве» и в городской Закон «О землепользовании в городе Москве».</w:t>
      </w:r>
    </w:p>
    <w:p>
      <w:pPr>
        <w:pStyle w:val="BodyText"/>
      </w:pPr>
      <w:r>
        <w:rPr>
          <w:iCs/>
          <w:i/>
          <w:bCs/>
          <w:b/>
        </w:rPr>
        <w:t xml:space="preserve">– Если коротко, то благодаря этому законопроекту, собственникам жилой недвижимости не придется ходить по различным инстанциям, чтобы оформить земельный участок в собственность,</w:t>
      </w:r>
      <w:r>
        <w:t xml:space="preserve"> </w:t>
      </w:r>
      <w:r>
        <w:t xml:space="preserve">– пояснил представитель Зеленограда в Мосгордуме.</w:t>
      </w:r>
      <w:r>
        <w:t xml:space="preserve"> </w:t>
      </w:r>
      <w:r>
        <w:rPr>
          <w:bCs/>
          <w:b/>
          <w:iCs/>
          <w:i/>
        </w:rPr>
        <w:t xml:space="preserve">Также соответствующие работы будут проводиться за счет средств города, а не граждан.</w:t>
      </w:r>
    </w:p>
    <w:p>
      <w:pPr>
        <w:pStyle w:val="BodyText"/>
      </w:pPr>
      <w:r>
        <w:t xml:space="preserve">Отдельно депутаты обсудили ситуацию с пандемией коронавируса. В ходе заседания председатель комиссии Московской городской Думы по здравоохранению и охране общественного здоровья Лариса Картавцева представила информацию о противодействии распространению вируса, а также рекомендации жителям Москвы по профилактике заболевания.</w:t>
      </w:r>
    </w:p>
    <w:p>
      <w:pPr>
        <w:pStyle w:val="BodyText"/>
      </w:pPr>
      <w:r>
        <w:rPr>
          <w:iCs/>
          <w:i/>
          <w:bCs/>
          <w:b/>
        </w:rPr>
        <w:t xml:space="preserve">– В столице принимаются все необходимые меры, чтобы обеспечить эффективное управление ситуацией с распространением вируса, предотвратить взрывной рост заражения,</w:t>
      </w:r>
      <w:r>
        <w:t xml:space="preserve"> </w:t>
      </w:r>
      <w:r>
        <w:t xml:space="preserve">– отметил Андрей Титов.</w:t>
      </w:r>
      <w:r>
        <w:t xml:space="preserve"> </w:t>
      </w:r>
      <w:r>
        <w:rPr>
          <w:bCs/>
          <w:b/>
          <w:iCs/>
          <w:i/>
        </w:rPr>
        <w:t xml:space="preserve">– Но всем нам ни в коем случае нельзя забывать о рекомендованных мерах профилактики. Необходимо быть социально ответственным. Страдает весь мир, мы должны проявлять лучшие человеческие качества, беречь себя и своих близких. Ни в коем случае не надо поддаваться панике.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http://zelao.mos.ru/presscenter/news/detail/8771709.html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771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8771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2025-07-15T10:53:04Z</dcterms:created>
  <dcterms:modified xsi:type="dcterms:W3CDTF">2025-07-15T10:53:04Z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