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901eb9de6cc8c8e6c44cee6c6e5a750cf14e0b"/>
    <w:p>
      <w:pPr>
        <w:pStyle w:val="Heading3"/>
      </w:pPr>
      <w:r>
        <w:t xml:space="preserve">В «Озеропарке» возобновился прокат машинок и веломобилей</w:t>
      </w:r>
    </w:p>
    <w:p>
      <w:pPr>
        <w:pStyle w:val="FirstParagraph"/>
      </w:pPr>
      <w:r>
        <w:t xml:space="preserve">06.08.2020</w:t>
      </w:r>
    </w:p>
    <w:p>
      <w:pPr>
        <w:pStyle w:val="BodyText"/>
      </w:pPr>
      <w:r>
        <w:drawing>
          <wp:inline>
            <wp:extent cx="1905000" cy="1295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078326/eaa4c0853c55214af75dd8794a52c802/iblock/170/1706b75777552e3ab7cf7731ec37b8ec/mash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Сегодня, 6 августа, после долгого перерыва, возобновлен прокат в «Озеропарке», расположенном около Школьного озера и корпуса 1002.</w:t>
      </w:r>
    </w:p>
    <w:p>
      <w:pPr>
        <w:pStyle w:val="BodyText"/>
      </w:pPr>
      <w:r>
        <w:t xml:space="preserve">В автопарке есть машинки для самых маленьких и для ребят постарше. А взрослые могут прокатиться на одноместных и двухместных веломобилях.</w:t>
      </w:r>
    </w:p>
    <w:p>
      <w:pPr>
        <w:pStyle w:val="BodyText"/>
      </w:pPr>
      <w:r>
        <w:t xml:space="preserve">Время работы проката: с 10.00 до 20.00.</w:t>
      </w:r>
    </w:p>
    <w:p>
      <w:pPr>
        <w:pStyle w:val="BodyText"/>
      </w:pPr>
      <w:r>
        <w:t xml:space="preserve">Стоимость проката: от 100 рублей.</w:t>
      </w:r>
    </w:p>
    <w:p>
      <w:pPr>
        <w:pStyle w:val="BodyText"/>
      </w:pPr>
      <w:r>
        <w:t xml:space="preserve">Фото: КЦ «Доброволец»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http://zelao.mos.ru/presscenter/news/detail/9110369.html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110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110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2024-11-02T19:33:31Z</dcterms:created>
  <dcterms:modified xsi:type="dcterms:W3CDTF">2024-11-02T19:33:31Z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