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5df2313f7569e7e2866e05d7d83aa3759ff49"/>
    <w:p>
      <w:pPr>
        <w:pStyle w:val="Heading3"/>
      </w:pPr>
      <w:r>
        <w:t xml:space="preserve">Зеленоградцев призывают поздравить российского Деда Мороза с Днем рождения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228412/eaa4c0853c55214af75dd8794a52c802/iblock/950/950234763990228114ce598aea46c6cb/il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ноября российский Дед Мороз отмечает День рождения. Зеленоградский центр помощи социально незащищенным семьям «Большая Медведица» предлагает поздравить новогоднего дедушку и поучаствовать в конкурсе «Подарок для Деда Мороза».</w:t>
      </w:r>
    </w:p>
    <w:p>
      <w:pPr>
        <w:pStyle w:val="BodyText"/>
      </w:pPr>
      <w:r>
        <w:rPr>
          <w:iCs/>
          <w:i/>
        </w:rPr>
        <w:t xml:space="preserve">– Дорогие дети, мамы и папы, бабушки и дедушки, вы все получали подарки на Новый год от Дедушки Мороза,</w:t>
      </w:r>
      <w:r>
        <w:t xml:space="preserve"> </w:t>
      </w:r>
      <w:r>
        <w:t xml:space="preserve">– говорят в «Большой медведице». –</w:t>
      </w:r>
      <w:r>
        <w:t xml:space="preserve"> </w:t>
      </w:r>
      <w:r>
        <w:rPr>
          <w:iCs/>
          <w:i/>
        </w:rPr>
        <w:t xml:space="preserve">А, скажите, кто-нибудь поздравлял с Днем рождения его самого? Если нет, у вас есть возможность поздравить Деда Мороза лично. Мы уверены, что дедушке будет приятно получить от вас душевные подарки!</w:t>
      </w:r>
    </w:p>
    <w:p>
      <w:pPr>
        <w:pStyle w:val="BodyText"/>
      </w:pPr>
      <w:r>
        <w:t xml:space="preserve">Дед Мороз будет рад письмам, открыткам, рисункам, творческим поделкам. Подарки можно отправить на электронную почту</w:t>
      </w:r>
      <w:r>
        <w:t xml:space="preserve"> </w:t>
      </w:r>
      <w:hyperlink r:id="rId23">
        <w:r>
          <w:rPr>
            <w:rStyle w:val="Hyperlink"/>
          </w:rPr>
          <w:t xml:space="preserve">bmedvedisa@mail.ru</w:t>
        </w:r>
      </w:hyperlink>
      <w:r>
        <w:t xml:space="preserve"> </w:t>
      </w:r>
      <w:r>
        <w:t xml:space="preserve">или принести в офис «Большой медведицы» в Андреевке, д. 31а (четвертое нежилое помещение). В Зеленограде подарки принимает зеленоградский Коворкинг-центр НКО в корпусе 145.</w:t>
      </w:r>
    </w:p>
    <w:p>
      <w:pPr>
        <w:pStyle w:val="BodyText"/>
      </w:pPr>
      <w:r>
        <w:t xml:space="preserve">В День рождения Деда Мороза, 18 ноября, «Большая медведица» организует прямую трансляцию, где сам именинник зачитает самые трогательные поздравления.</w:t>
      </w:r>
    </w:p>
    <w:p>
      <w:pPr>
        <w:pStyle w:val="BodyText"/>
      </w:pPr>
      <w:r>
        <w:t xml:space="preserve">Мероприятие проходит при поддержке Коворкинг-центра НКО в Зеленограде.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http://zelao.mos.ru/presscenter/news/detail/9374346.html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374346.html" TargetMode="External" /><Relationship Type="http://schemas.openxmlformats.org/officeDocument/2006/relationships/hyperlink" Id="rId23" Target="https://e.mail.ru/compose/?mailto=mailto%3abmedvedisa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374346.html" TargetMode="External" /><Relationship Type="http://schemas.openxmlformats.org/officeDocument/2006/relationships/hyperlink" Id="rId23" Target="https://e.mail.ru/compose/?mailto=mailto%3abmedvedisa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2025-01-12T16:05:22Z</dcterms:created>
  <dcterms:modified xsi:type="dcterms:W3CDTF">2025-01-12T16:05:22Z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