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AF" w:rsidRPr="0066016E" w:rsidRDefault="00FA1CAF" w:rsidP="00FA1CAF">
      <w:pPr>
        <w:jc w:val="center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ОБЪЯВЛЕНИЕ</w:t>
      </w:r>
      <w:r w:rsidRPr="0066016E">
        <w:rPr>
          <w:b/>
          <w:sz w:val="28"/>
          <w:szCs w:val="28"/>
        </w:rPr>
        <w:br/>
        <w:t xml:space="preserve">о проведении отбора участников на получение субсидий из бюджета города Москвы в виде запроса предложений (заявок) </w:t>
      </w:r>
    </w:p>
    <w:p w:rsidR="00FA1CAF" w:rsidRPr="0066016E" w:rsidRDefault="00FA1CAF" w:rsidP="00FA1CAF">
      <w:pPr>
        <w:jc w:val="center"/>
        <w:rPr>
          <w:b/>
          <w:sz w:val="28"/>
          <w:szCs w:val="28"/>
        </w:rPr>
      </w:pPr>
    </w:p>
    <w:p w:rsidR="00FA1CAF" w:rsidRDefault="00FA1CAF" w:rsidP="00FA1CA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6016E">
        <w:rPr>
          <w:sz w:val="28"/>
          <w:szCs w:val="28"/>
        </w:rPr>
        <w:t xml:space="preserve">В соответствии с постановлением Правительства Москвы от 24.12.2024 </w:t>
      </w:r>
      <w:r>
        <w:rPr>
          <w:sz w:val="28"/>
          <w:szCs w:val="28"/>
        </w:rPr>
        <w:br/>
      </w:r>
      <w:r w:rsidRPr="0066016E">
        <w:rPr>
          <w:sz w:val="28"/>
          <w:szCs w:val="28"/>
        </w:rPr>
        <w:t>№ 3128-ПП «О предоставлении субсидий, грантов в форме субсидий из бюджета города Москвы юридическим лицам, индивидуальным предпринимателям и физическим лицам»</w:t>
      </w:r>
      <w:r w:rsidRPr="006C68F6">
        <w:rPr>
          <w:sz w:val="28"/>
          <w:szCs w:val="28"/>
        </w:rPr>
        <w:t xml:space="preserve"> (далее – постановление Правительства Москвы № 3128-ПП)</w:t>
      </w:r>
      <w:r w:rsidRPr="0066016E">
        <w:rPr>
          <w:sz w:val="28"/>
          <w:szCs w:val="28"/>
        </w:rPr>
        <w:t>, распоряжени</w:t>
      </w:r>
      <w:r>
        <w:rPr>
          <w:sz w:val="28"/>
          <w:szCs w:val="28"/>
        </w:rPr>
        <w:t>ем</w:t>
      </w:r>
      <w:r w:rsidRPr="0066016E">
        <w:rPr>
          <w:sz w:val="28"/>
          <w:szCs w:val="28"/>
        </w:rPr>
        <w:t xml:space="preserve"> префектуры Зеленоградского административного округа города Москвы от 04.04.2025 № 134-рп «О порядке предоставления </w:t>
      </w:r>
      <w:r w:rsidRPr="00EB39A6">
        <w:rPr>
          <w:sz w:val="28"/>
          <w:szCs w:val="28"/>
        </w:rPr>
        <w:t>субсидий из бюджета города Москвы некоммерческим организациям, не являющимся государственными (муниципальными) учреждениями»</w:t>
      </w:r>
      <w:r w:rsidRPr="006C68F6">
        <w:rPr>
          <w:color w:val="000000"/>
          <w:sz w:val="28"/>
          <w:szCs w:val="28"/>
        </w:rPr>
        <w:t xml:space="preserve"> </w:t>
      </w:r>
      <w:r w:rsidRPr="009A4870">
        <w:rPr>
          <w:color w:val="000000"/>
          <w:sz w:val="28"/>
          <w:szCs w:val="28"/>
        </w:rPr>
        <w:t>(далее – распоряжение префектуры №134-рп)</w:t>
      </w:r>
      <w:r w:rsidRPr="00EB39A6">
        <w:rPr>
          <w:sz w:val="28"/>
          <w:szCs w:val="28"/>
        </w:rPr>
        <w:t xml:space="preserve"> префектура Зеленоградского административного округа города Москвы</w:t>
      </w:r>
      <w:r w:rsidR="00CD70F0">
        <w:rPr>
          <w:sz w:val="28"/>
          <w:szCs w:val="28"/>
        </w:rPr>
        <w:t xml:space="preserve"> </w:t>
      </w:r>
      <w:r w:rsidRPr="00EB39A6">
        <w:rPr>
          <w:sz w:val="28"/>
          <w:szCs w:val="28"/>
        </w:rPr>
        <w:t>объявляет о проведении отбора участников на получение субсидий из бюджета города Москвы в виде запроса предложений (заявок) среди некоммерческих организаций</w:t>
      </w:r>
      <w:r w:rsidRPr="0066016E">
        <w:rPr>
          <w:sz w:val="28"/>
          <w:szCs w:val="28"/>
        </w:rPr>
        <w:t>, не являющимся государственными (муниципальными) учреждениями, осуществляющими деятельность на территории города Москвы,</w:t>
      </w:r>
      <w:r w:rsidR="008F7E40" w:rsidRPr="0066016E">
        <w:rPr>
          <w:sz w:val="28"/>
          <w:szCs w:val="28"/>
        </w:rPr>
        <w:t xml:space="preserve"> на</w:t>
      </w:r>
      <w:r w:rsidRPr="00DB1D90">
        <w:rPr>
          <w:sz w:val="28"/>
          <w:szCs w:val="28"/>
        </w:rPr>
        <w:t xml:space="preserve"> организацию и проведение окружных физкультурно-спортивных массовых мероприятий, соревнований и фестивалей для различных возрастных и социальных категорий граждан на территории </w:t>
      </w:r>
      <w:r w:rsidRPr="00DB1D90">
        <w:rPr>
          <w:bCs/>
          <w:sz w:val="28"/>
          <w:szCs w:val="28"/>
        </w:rPr>
        <w:t>Зеленоградского административного округа города Москвы</w:t>
      </w:r>
      <w:r>
        <w:rPr>
          <w:bCs/>
          <w:sz w:val="28"/>
          <w:szCs w:val="28"/>
        </w:rPr>
        <w:t>.</w:t>
      </w:r>
    </w:p>
    <w:p w:rsidR="00645390" w:rsidRPr="0066016E" w:rsidRDefault="00645390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66016E">
        <w:rPr>
          <w:bCs/>
          <w:color w:val="000000"/>
          <w:sz w:val="28"/>
          <w:szCs w:val="28"/>
        </w:rPr>
        <w:t>Источник финансирования: средства бюджета города Москвы на 2025 год, предусмотренные префектуре Зеленоградского административного округа города Москвы по финансовому обеспечению мероприятий, не включенных в государственные программы города Москвы</w:t>
      </w:r>
      <w:r w:rsidRPr="0066016E">
        <w:rPr>
          <w:sz w:val="28"/>
          <w:szCs w:val="28"/>
        </w:rPr>
        <w:t>.</w:t>
      </w:r>
    </w:p>
    <w:p w:rsidR="00B140C4" w:rsidRPr="0066016E" w:rsidRDefault="00B140C4" w:rsidP="0021624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CD70F0" w:rsidRPr="00CD70F0" w:rsidRDefault="00CD70F0" w:rsidP="00216244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70F0">
        <w:rPr>
          <w:b/>
          <w:color w:val="000000"/>
          <w:sz w:val="28"/>
          <w:szCs w:val="28"/>
        </w:rPr>
        <w:t>Организатор отбора</w:t>
      </w:r>
      <w:r>
        <w:rPr>
          <w:b/>
          <w:color w:val="000000"/>
          <w:sz w:val="28"/>
          <w:szCs w:val="28"/>
        </w:rPr>
        <w:t>.</w:t>
      </w:r>
    </w:p>
    <w:p w:rsidR="00CD70F0" w:rsidRPr="00CD70F0" w:rsidRDefault="00CD70F0" w:rsidP="00CD70F0">
      <w:pPr>
        <w:tabs>
          <w:tab w:val="left" w:pos="993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D70F0">
        <w:rPr>
          <w:color w:val="000000"/>
          <w:sz w:val="28"/>
          <w:szCs w:val="28"/>
        </w:rPr>
        <w:t>Уполномоченный орган</w:t>
      </w:r>
      <w:r>
        <w:rPr>
          <w:color w:val="000000"/>
          <w:sz w:val="28"/>
          <w:szCs w:val="28"/>
        </w:rPr>
        <w:t xml:space="preserve"> – </w:t>
      </w:r>
      <w:r w:rsidR="009B69A9">
        <w:rPr>
          <w:color w:val="000000"/>
          <w:sz w:val="28"/>
          <w:szCs w:val="28"/>
        </w:rPr>
        <w:t xml:space="preserve">префектура </w:t>
      </w:r>
      <w:r w:rsidRPr="00EB39A6">
        <w:rPr>
          <w:sz w:val="28"/>
          <w:szCs w:val="28"/>
        </w:rPr>
        <w:t>Зеленоградского административного округа города Москвы</w:t>
      </w:r>
      <w:r>
        <w:rPr>
          <w:sz w:val="28"/>
          <w:szCs w:val="28"/>
        </w:rPr>
        <w:t>.</w:t>
      </w:r>
    </w:p>
    <w:p w:rsidR="008F7E40" w:rsidRPr="0066016E" w:rsidRDefault="00D611C9" w:rsidP="00216244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70F0">
        <w:rPr>
          <w:color w:val="000000"/>
          <w:sz w:val="28"/>
          <w:szCs w:val="28"/>
        </w:rPr>
        <w:t>Служба по координации физкультурно-спортивной работы префектуры</w:t>
      </w:r>
      <w:r w:rsidR="008F7E40" w:rsidRPr="00CD70F0">
        <w:rPr>
          <w:color w:val="000000"/>
          <w:sz w:val="28"/>
          <w:szCs w:val="28"/>
        </w:rPr>
        <w:t xml:space="preserve"> Зеленоградского административного округа города Москвы.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8F7E40" w:rsidRPr="0066016E" w:rsidRDefault="008F7E40" w:rsidP="00216244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Местонахождение</w:t>
      </w:r>
      <w:r w:rsidR="00CD70F0">
        <w:rPr>
          <w:b/>
          <w:color w:val="000000"/>
          <w:sz w:val="28"/>
          <w:szCs w:val="28"/>
        </w:rPr>
        <w:t>:</w:t>
      </w:r>
    </w:p>
    <w:p w:rsidR="008F7E40" w:rsidRPr="0066016E" w:rsidRDefault="008F7E40" w:rsidP="00216244">
      <w:pPr>
        <w:shd w:val="clear" w:color="auto" w:fill="FFFFFF"/>
        <w:tabs>
          <w:tab w:val="left" w:leader="underscore" w:pos="4824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124482, г. Москва, Зеленоград, Центральный проспект, д.1</w:t>
      </w:r>
      <w:r w:rsidR="00AD1A6C" w:rsidRPr="0066016E">
        <w:rPr>
          <w:sz w:val="28"/>
          <w:szCs w:val="28"/>
        </w:rPr>
        <w:t>.</w:t>
      </w:r>
    </w:p>
    <w:p w:rsidR="008F7E40" w:rsidRPr="0066016E" w:rsidRDefault="008F7E40" w:rsidP="00216244">
      <w:pPr>
        <w:shd w:val="clear" w:color="auto" w:fill="FFFFFF"/>
        <w:tabs>
          <w:tab w:val="left" w:leader="underscore" w:pos="4824"/>
        </w:tabs>
        <w:ind w:firstLine="709"/>
        <w:jc w:val="both"/>
        <w:rPr>
          <w:sz w:val="28"/>
          <w:szCs w:val="28"/>
        </w:rPr>
      </w:pPr>
      <w:r w:rsidRPr="0066016E">
        <w:rPr>
          <w:color w:val="000000"/>
          <w:spacing w:val="-10"/>
          <w:sz w:val="28"/>
          <w:szCs w:val="28"/>
        </w:rPr>
        <w:t xml:space="preserve">Почтовый </w:t>
      </w:r>
      <w:r w:rsidRPr="0066016E">
        <w:rPr>
          <w:sz w:val="28"/>
          <w:szCs w:val="28"/>
        </w:rPr>
        <w:t>адрес</w:t>
      </w:r>
      <w:r w:rsidRPr="0066016E">
        <w:rPr>
          <w:color w:val="000000"/>
          <w:spacing w:val="-10"/>
          <w:sz w:val="28"/>
          <w:szCs w:val="28"/>
        </w:rPr>
        <w:t xml:space="preserve">: </w:t>
      </w:r>
      <w:r w:rsidRPr="0066016E">
        <w:rPr>
          <w:sz w:val="28"/>
          <w:szCs w:val="28"/>
        </w:rPr>
        <w:t>124482, г. Москва, Зеленоград, Центральный проспект, д.1</w:t>
      </w:r>
      <w:r w:rsidR="00AD1A6C" w:rsidRPr="0066016E">
        <w:rPr>
          <w:sz w:val="28"/>
          <w:szCs w:val="28"/>
        </w:rPr>
        <w:t>.</w:t>
      </w:r>
    </w:p>
    <w:p w:rsidR="004D0FFE" w:rsidRPr="0066016E" w:rsidRDefault="004D0FFE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674F7">
        <w:rPr>
          <w:color w:val="000000"/>
          <w:sz w:val="28"/>
          <w:szCs w:val="28"/>
        </w:rPr>
        <w:t xml:space="preserve">Адрес электронной почты: </w:t>
      </w:r>
      <w:r w:rsidRPr="000674F7">
        <w:rPr>
          <w:color w:val="000000"/>
          <w:sz w:val="28"/>
          <w:szCs w:val="28"/>
          <w:lang w:val="en-US"/>
        </w:rPr>
        <w:t>Prefectura</w:t>
      </w:r>
      <w:r w:rsidRPr="000674F7">
        <w:rPr>
          <w:color w:val="000000"/>
          <w:sz w:val="28"/>
          <w:szCs w:val="28"/>
        </w:rPr>
        <w:t>_</w:t>
      </w:r>
      <w:r w:rsidRPr="000674F7">
        <w:rPr>
          <w:color w:val="000000"/>
          <w:sz w:val="28"/>
          <w:szCs w:val="28"/>
          <w:lang w:val="en-US"/>
        </w:rPr>
        <w:t>ZelAO</w:t>
      </w:r>
      <w:r w:rsidRPr="000674F7">
        <w:rPr>
          <w:color w:val="000000"/>
          <w:sz w:val="28"/>
          <w:szCs w:val="28"/>
        </w:rPr>
        <w:t>@</w:t>
      </w:r>
      <w:r w:rsidRPr="000674F7">
        <w:rPr>
          <w:color w:val="000000"/>
          <w:sz w:val="28"/>
          <w:szCs w:val="28"/>
          <w:lang w:val="en-US"/>
        </w:rPr>
        <w:t>mos</w:t>
      </w:r>
      <w:r w:rsidRPr="000674F7">
        <w:rPr>
          <w:color w:val="000000"/>
          <w:sz w:val="28"/>
          <w:szCs w:val="28"/>
        </w:rPr>
        <w:t>.</w:t>
      </w:r>
      <w:r w:rsidRPr="000674F7">
        <w:rPr>
          <w:color w:val="000000"/>
          <w:sz w:val="28"/>
          <w:szCs w:val="28"/>
          <w:lang w:val="en-US"/>
        </w:rPr>
        <w:t>ru</w:t>
      </w:r>
      <w:r w:rsidRPr="000674F7">
        <w:rPr>
          <w:color w:val="000000"/>
          <w:sz w:val="28"/>
          <w:szCs w:val="28"/>
        </w:rPr>
        <w:t>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6016E">
        <w:rPr>
          <w:color w:val="000000"/>
          <w:sz w:val="28"/>
          <w:szCs w:val="28"/>
        </w:rPr>
        <w:t xml:space="preserve">Официальный сайт: </w:t>
      </w:r>
      <w:hyperlink r:id="rId8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zelao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mos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color w:val="000000"/>
          <w:sz w:val="28"/>
          <w:szCs w:val="28"/>
        </w:rPr>
        <w:t>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D0FFE" w:rsidRPr="0066016E" w:rsidRDefault="004D0FFE" w:rsidP="00216244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Порядок предоставления участникам отбора разъяснений, сроки предоставления указанных разъяснений</w:t>
      </w:r>
    </w:p>
    <w:p w:rsidR="00BA2CF3" w:rsidRPr="0066016E" w:rsidRDefault="00BA2CF3" w:rsidP="00216244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 xml:space="preserve">Участники отбора вправе не позднее, чем за 3 рабочих дня до дня окончания подачи заявок на участие в отборе, направить в электронной форме (сканированная копия) на электронную почту </w:t>
      </w:r>
      <w:hyperlink r:id="rId9" w:history="1">
        <w:r w:rsidR="004C27DB" w:rsidRPr="00546117">
          <w:rPr>
            <w:rStyle w:val="a3"/>
            <w:sz w:val="28"/>
            <w:szCs w:val="28"/>
            <w:lang w:val="en-US"/>
          </w:rPr>
          <w:t>PtitsynaAV</w:t>
        </w:r>
        <w:r w:rsidR="004C27DB" w:rsidRPr="00546117">
          <w:rPr>
            <w:rStyle w:val="a3"/>
            <w:sz w:val="28"/>
            <w:szCs w:val="28"/>
          </w:rPr>
          <w:t>@</w:t>
        </w:r>
        <w:r w:rsidR="004C27DB" w:rsidRPr="00546117">
          <w:rPr>
            <w:rStyle w:val="a3"/>
            <w:sz w:val="28"/>
            <w:szCs w:val="28"/>
            <w:lang w:val="en-US"/>
          </w:rPr>
          <w:t>mos</w:t>
        </w:r>
        <w:r w:rsidR="004C27DB" w:rsidRPr="00546117">
          <w:rPr>
            <w:rStyle w:val="a3"/>
            <w:sz w:val="28"/>
            <w:szCs w:val="28"/>
          </w:rPr>
          <w:t>.</w:t>
        </w:r>
        <w:r w:rsidR="004C27DB" w:rsidRPr="00546117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sz w:val="28"/>
          <w:szCs w:val="28"/>
        </w:rPr>
        <w:t xml:space="preserve"> запрос о разъяснении положений проведения отбора и объявления.</w:t>
      </w:r>
    </w:p>
    <w:p w:rsidR="00BA2CF3" w:rsidRPr="0066016E" w:rsidRDefault="00BA2CF3" w:rsidP="00216244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lastRenderedPageBreak/>
        <w:t>Ответы на запросы о разъяснении положений проведения отбора предоставляются участникам отбора в течение 2 рабочих дней со дня поступления запроса.</w:t>
      </w:r>
    </w:p>
    <w:p w:rsidR="000C5C29" w:rsidRDefault="000C5C29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94C55" w:rsidRPr="0066016E" w:rsidRDefault="00094C55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Дополнительную информацию можно получить</w:t>
      </w:r>
      <w:r w:rsidR="0066016E">
        <w:rPr>
          <w:b/>
          <w:color w:val="000000"/>
          <w:sz w:val="28"/>
          <w:szCs w:val="28"/>
        </w:rPr>
        <w:t>:</w:t>
      </w:r>
      <w:r w:rsidRPr="0066016E">
        <w:rPr>
          <w:b/>
          <w:color w:val="000000"/>
          <w:sz w:val="28"/>
          <w:szCs w:val="28"/>
        </w:rPr>
        <w:t xml:space="preserve"> </w:t>
      </w:r>
    </w:p>
    <w:p w:rsidR="0066016E" w:rsidRPr="0066016E" w:rsidRDefault="0066016E" w:rsidP="00216244">
      <w:pPr>
        <w:ind w:firstLine="709"/>
        <w:contextualSpacing/>
        <w:jc w:val="both"/>
        <w:rPr>
          <w:sz w:val="28"/>
          <w:szCs w:val="28"/>
        </w:rPr>
      </w:pPr>
      <w:r w:rsidRPr="0066016E">
        <w:rPr>
          <w:color w:val="000000"/>
          <w:sz w:val="28"/>
          <w:szCs w:val="28"/>
        </w:rPr>
        <w:t xml:space="preserve">Контактное лицо: </w:t>
      </w:r>
      <w:r w:rsidR="00E853A4">
        <w:rPr>
          <w:color w:val="000000"/>
          <w:sz w:val="28"/>
          <w:szCs w:val="28"/>
        </w:rPr>
        <w:t xml:space="preserve">Птицына Анна Валентиновна – консультант по координации физкультурно-спортивной работы </w:t>
      </w:r>
      <w:r w:rsidRPr="0066016E">
        <w:rPr>
          <w:color w:val="000000"/>
          <w:sz w:val="28"/>
          <w:szCs w:val="28"/>
        </w:rPr>
        <w:t xml:space="preserve">префектуры Зеленоградского административного округа города Москвы. </w:t>
      </w:r>
    </w:p>
    <w:p w:rsidR="00094C55" w:rsidRDefault="00094C55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6016E">
        <w:rPr>
          <w:color w:val="000000"/>
          <w:sz w:val="28"/>
          <w:szCs w:val="28"/>
        </w:rPr>
        <w:t>Номер контактного телефона: 8(495)957-98-</w:t>
      </w:r>
      <w:r w:rsidR="00E853A4">
        <w:rPr>
          <w:color w:val="000000"/>
          <w:sz w:val="28"/>
          <w:szCs w:val="28"/>
        </w:rPr>
        <w:t>89</w:t>
      </w:r>
      <w:r w:rsidRPr="0066016E">
        <w:rPr>
          <w:color w:val="000000"/>
          <w:sz w:val="28"/>
          <w:szCs w:val="28"/>
        </w:rPr>
        <w:t>.</w:t>
      </w:r>
    </w:p>
    <w:p w:rsidR="0066016E" w:rsidRPr="0066016E" w:rsidRDefault="0066016E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почты: </w:t>
      </w:r>
      <w:hyperlink r:id="rId10" w:history="1">
        <w:r w:rsidR="00E853A4" w:rsidRPr="00546117">
          <w:rPr>
            <w:rStyle w:val="a3"/>
            <w:sz w:val="28"/>
            <w:szCs w:val="28"/>
            <w:lang w:val="en-US"/>
          </w:rPr>
          <w:t>PtitsynaAV</w:t>
        </w:r>
        <w:r w:rsidR="00E853A4" w:rsidRPr="00546117">
          <w:rPr>
            <w:rStyle w:val="a3"/>
            <w:sz w:val="28"/>
            <w:szCs w:val="28"/>
          </w:rPr>
          <w:t>@</w:t>
        </w:r>
        <w:r w:rsidR="00E853A4" w:rsidRPr="00546117">
          <w:rPr>
            <w:rStyle w:val="a3"/>
            <w:sz w:val="28"/>
            <w:szCs w:val="28"/>
            <w:lang w:val="en-US"/>
          </w:rPr>
          <w:t>mos</w:t>
        </w:r>
        <w:r w:rsidR="00E853A4" w:rsidRPr="00546117">
          <w:rPr>
            <w:rStyle w:val="a3"/>
            <w:sz w:val="28"/>
            <w:szCs w:val="28"/>
          </w:rPr>
          <w:t>.</w:t>
        </w:r>
        <w:r w:rsidR="00E853A4" w:rsidRPr="00546117">
          <w:rPr>
            <w:rStyle w:val="a3"/>
            <w:sz w:val="28"/>
            <w:szCs w:val="28"/>
            <w:lang w:val="en-US"/>
          </w:rPr>
          <w:t>ru</w:t>
        </w:r>
      </w:hyperlink>
    </w:p>
    <w:p w:rsidR="00BA2CF3" w:rsidRPr="0066016E" w:rsidRDefault="00BA2CF3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4D0FFE" w:rsidRPr="00CD70F0" w:rsidRDefault="00AD1A6C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4</w:t>
      </w:r>
      <w:r w:rsidR="004D0FFE" w:rsidRPr="00CD70F0">
        <w:rPr>
          <w:b/>
          <w:color w:val="000000"/>
          <w:sz w:val="28"/>
          <w:szCs w:val="28"/>
        </w:rPr>
        <w:t>. Информация об объемах предоставляемых субсидий</w:t>
      </w:r>
      <w:r w:rsidR="00651AA9" w:rsidRPr="00CD70F0">
        <w:rPr>
          <w:b/>
          <w:color w:val="000000"/>
          <w:sz w:val="28"/>
          <w:szCs w:val="28"/>
        </w:rPr>
        <w:t>:</w:t>
      </w:r>
    </w:p>
    <w:p w:rsidR="00CD70F0" w:rsidRPr="00CD70F0" w:rsidRDefault="00B63005" w:rsidP="00216244">
      <w:pPr>
        <w:shd w:val="clear" w:color="auto" w:fill="FFFFFF"/>
        <w:tabs>
          <w:tab w:val="left" w:pos="1008"/>
        </w:tabs>
        <w:ind w:firstLine="709"/>
        <w:jc w:val="both"/>
        <w:rPr>
          <w:color w:val="000000"/>
          <w:sz w:val="28"/>
          <w:szCs w:val="28"/>
        </w:rPr>
      </w:pPr>
      <w:r w:rsidRPr="00CD70F0">
        <w:rPr>
          <w:sz w:val="28"/>
          <w:szCs w:val="28"/>
        </w:rPr>
        <w:t xml:space="preserve">Субсидии предоставляются </w:t>
      </w:r>
      <w:r w:rsidR="00BE0E90" w:rsidRPr="00CD70F0">
        <w:rPr>
          <w:sz w:val="28"/>
          <w:szCs w:val="28"/>
        </w:rPr>
        <w:t xml:space="preserve">в целях </w:t>
      </w:r>
      <w:r w:rsidR="00BE0E90" w:rsidRPr="00CD70F0">
        <w:rPr>
          <w:color w:val="000000"/>
          <w:sz w:val="28"/>
          <w:szCs w:val="28"/>
        </w:rPr>
        <w:t>организаци</w:t>
      </w:r>
      <w:r w:rsidR="00CD70F0" w:rsidRPr="00CD70F0">
        <w:rPr>
          <w:color w:val="000000"/>
          <w:sz w:val="28"/>
          <w:szCs w:val="28"/>
        </w:rPr>
        <w:t>и</w:t>
      </w:r>
      <w:r w:rsidR="00BE0E90" w:rsidRPr="00CD70F0">
        <w:rPr>
          <w:color w:val="000000"/>
          <w:sz w:val="28"/>
          <w:szCs w:val="28"/>
        </w:rPr>
        <w:t xml:space="preserve"> и проведен</w:t>
      </w:r>
      <w:r w:rsidR="00CD70F0" w:rsidRPr="00CD70F0">
        <w:rPr>
          <w:color w:val="000000"/>
          <w:sz w:val="28"/>
          <w:szCs w:val="28"/>
        </w:rPr>
        <w:t>ия</w:t>
      </w:r>
      <w:r w:rsidR="00BE0E90" w:rsidRPr="00CD70F0">
        <w:rPr>
          <w:color w:val="000000"/>
          <w:sz w:val="28"/>
          <w:szCs w:val="28"/>
        </w:rPr>
        <w:t xml:space="preserve"> </w:t>
      </w:r>
      <w:r w:rsidR="00CD70F0" w:rsidRPr="00CD70F0">
        <w:rPr>
          <w:color w:val="000000"/>
          <w:sz w:val="28"/>
          <w:szCs w:val="28"/>
        </w:rPr>
        <w:t>на территории Зеленоградского административного округа города Москвы окружных физкультурно-спортивных массовых мероприятий, соревнований и фестивалей для различных возрастных и социальных категорий граждан</w:t>
      </w:r>
      <w:r w:rsidR="00651AE3">
        <w:rPr>
          <w:color w:val="000000"/>
          <w:sz w:val="28"/>
          <w:szCs w:val="28"/>
        </w:rPr>
        <w:t>, в том числе на</w:t>
      </w:r>
      <w:r w:rsidR="00CD70F0" w:rsidRPr="00CD70F0">
        <w:rPr>
          <w:color w:val="000000"/>
          <w:sz w:val="28"/>
          <w:szCs w:val="28"/>
        </w:rPr>
        <w:t>:</w:t>
      </w:r>
    </w:p>
    <w:p w:rsidR="00FA1CAF" w:rsidRPr="00E853A4" w:rsidRDefault="00FA1CAF" w:rsidP="00216244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828"/>
        <w:gridCol w:w="6969"/>
        <w:gridCol w:w="2268"/>
      </w:tblGrid>
      <w:tr w:rsidR="00FA1CAF" w:rsidRPr="00095760" w:rsidTr="00F6624D">
        <w:trPr>
          <w:trHeight w:val="836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EF6363">
            <w:pPr>
              <w:tabs>
                <w:tab w:val="left" w:pos="830"/>
              </w:tabs>
              <w:ind w:left="24" w:right="34"/>
              <w:rPr>
                <w:b/>
                <w:bCs/>
                <w:sz w:val="28"/>
                <w:szCs w:val="28"/>
              </w:rPr>
            </w:pPr>
            <w:r w:rsidRPr="0009576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69" w:type="dxa"/>
            <w:shd w:val="clear" w:color="000000" w:fill="FFFFFF"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b/>
                <w:color w:val="000000"/>
                <w:sz w:val="28"/>
                <w:szCs w:val="28"/>
              </w:rPr>
              <w:t>Наименование субсидии (мероприятия)</w:t>
            </w:r>
          </w:p>
        </w:tc>
        <w:tc>
          <w:tcPr>
            <w:tcW w:w="2268" w:type="dxa"/>
            <w:shd w:val="clear" w:color="000000" w:fill="FFFFFF"/>
          </w:tcPr>
          <w:p w:rsidR="00FA1CAF" w:rsidRPr="00095760" w:rsidRDefault="00FA1CAF" w:rsidP="00EF6363">
            <w:pPr>
              <w:rPr>
                <w:iCs/>
                <w:sz w:val="20"/>
                <w:szCs w:val="20"/>
              </w:rPr>
            </w:pPr>
            <w:r w:rsidRPr="00095760">
              <w:rPr>
                <w:b/>
                <w:bCs/>
                <w:sz w:val="20"/>
                <w:szCs w:val="20"/>
              </w:rPr>
              <w:t>Предельный размер субсидии на 2025 год (тыс.руб.)</w:t>
            </w:r>
          </w:p>
        </w:tc>
      </w:tr>
      <w:tr w:rsidR="00FA1CAF" w:rsidRPr="00095760" w:rsidTr="00F6624D">
        <w:trPr>
          <w:trHeight w:val="461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830"/>
              </w:tabs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 xml:space="preserve">Окружные соревнования по пулевой стрельбе 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140,00</w:t>
            </w:r>
          </w:p>
        </w:tc>
      </w:tr>
      <w:tr w:rsidR="00FA1CAF" w:rsidRPr="00095760" w:rsidTr="00F6624D">
        <w:trPr>
          <w:trHeight w:val="821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Открытое Первенство Зеленоградского АО г. Москвы по картингу.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140,00</w:t>
            </w:r>
          </w:p>
        </w:tc>
      </w:tr>
      <w:tr w:rsidR="00FA1CAF" w:rsidRPr="00095760" w:rsidTr="00F6624D">
        <w:trPr>
          <w:trHeight w:val="745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Кубок Высшей Лиги, Первенство Зеленоградского административного округа по танцевальному спорту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400,00</w:t>
            </w:r>
          </w:p>
        </w:tc>
      </w:tr>
      <w:tr w:rsidR="00FA1CAF" w:rsidRPr="00095760" w:rsidTr="00F6624D">
        <w:trPr>
          <w:trHeight w:val="1025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XXXVI Традиционный турнир ветеранов волейбола, посвященный памяти Заслуженного тренера СССР Кильчевского А.В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600,00</w:t>
            </w:r>
          </w:p>
        </w:tc>
      </w:tr>
      <w:tr w:rsidR="00FA1CAF" w:rsidRPr="00095760" w:rsidTr="00113178">
        <w:trPr>
          <w:trHeight w:val="415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113178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Зеленоградск</w:t>
            </w:r>
            <w:r w:rsidR="00113178">
              <w:rPr>
                <w:sz w:val="28"/>
                <w:szCs w:val="28"/>
              </w:rPr>
              <w:t>ий</w:t>
            </w:r>
            <w:r w:rsidRPr="00095760">
              <w:rPr>
                <w:sz w:val="28"/>
                <w:szCs w:val="28"/>
              </w:rPr>
              <w:t xml:space="preserve"> фестивал</w:t>
            </w:r>
            <w:r w:rsidR="00113178">
              <w:rPr>
                <w:sz w:val="28"/>
                <w:szCs w:val="28"/>
              </w:rPr>
              <w:t>ь</w:t>
            </w:r>
            <w:r w:rsidRPr="00095760">
              <w:rPr>
                <w:sz w:val="28"/>
                <w:szCs w:val="28"/>
              </w:rPr>
              <w:t xml:space="preserve"> уличных видов спорта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290,00</w:t>
            </w:r>
          </w:p>
        </w:tc>
      </w:tr>
      <w:tr w:rsidR="00FA1CAF" w:rsidRPr="00095760" w:rsidTr="000415E2">
        <w:trPr>
          <w:trHeight w:val="711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Всероссийский фестиваль по регби "Золотой Овал" среди детских команд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650,00</w:t>
            </w:r>
          </w:p>
        </w:tc>
      </w:tr>
      <w:tr w:rsidR="00FA1CAF" w:rsidRPr="00095760" w:rsidTr="00F6624D">
        <w:trPr>
          <w:trHeight w:val="746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Открытые соревнования по военно-прикладным видам спорта «Казачий сполох»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590,00</w:t>
            </w:r>
          </w:p>
        </w:tc>
      </w:tr>
      <w:tr w:rsidR="00FA1CAF" w:rsidRPr="00095760" w:rsidTr="00F6624D">
        <w:trPr>
          <w:trHeight w:val="487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Первенство Зеленограда по ре</w:t>
            </w:r>
            <w:bookmarkStart w:id="0" w:name="_GoBack"/>
            <w:bookmarkEnd w:id="0"/>
            <w:r w:rsidRPr="00095760">
              <w:rPr>
                <w:sz w:val="28"/>
                <w:szCs w:val="28"/>
              </w:rPr>
              <w:t>гби среди детских команд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290,00</w:t>
            </w:r>
          </w:p>
        </w:tc>
      </w:tr>
      <w:tr w:rsidR="00FA1CAF" w:rsidRPr="00095760" w:rsidTr="00F6624D">
        <w:trPr>
          <w:trHeight w:val="410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Традиционный Зеленоградский полумарафон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650,00</w:t>
            </w:r>
          </w:p>
        </w:tc>
      </w:tr>
      <w:tr w:rsidR="00FA1CAF" w:rsidRPr="00095760" w:rsidTr="00F6624D">
        <w:trPr>
          <w:trHeight w:val="777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Легкоатлетическая эстафета, приуроченная к Дню физкультурника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280,00</w:t>
            </w:r>
          </w:p>
        </w:tc>
      </w:tr>
      <w:tr w:rsidR="00FA1CAF" w:rsidRPr="00095760" w:rsidTr="00F6624D">
        <w:trPr>
          <w:trHeight w:val="831"/>
        </w:trPr>
        <w:tc>
          <w:tcPr>
            <w:tcW w:w="828" w:type="dxa"/>
            <w:shd w:val="clear" w:color="000000" w:fill="FFFFFF"/>
          </w:tcPr>
          <w:p w:rsidR="00FA1CAF" w:rsidRPr="00095760" w:rsidRDefault="00FA1CAF" w:rsidP="00FA1CAF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6" w:right="34" w:firstLine="0"/>
              <w:rPr>
                <w:sz w:val="28"/>
                <w:szCs w:val="28"/>
              </w:rPr>
            </w:pPr>
          </w:p>
        </w:tc>
        <w:tc>
          <w:tcPr>
            <w:tcW w:w="6969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sz w:val="28"/>
                <w:szCs w:val="28"/>
              </w:rPr>
            </w:pPr>
            <w:r w:rsidRPr="00095760">
              <w:rPr>
                <w:sz w:val="28"/>
                <w:szCs w:val="28"/>
              </w:rPr>
              <w:t>Турнир по пляжному волейболу, посвящённый Дню физкультурника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FA1CAF" w:rsidRPr="00095760" w:rsidRDefault="00FA1CAF" w:rsidP="00EF6363">
            <w:pPr>
              <w:rPr>
                <w:iCs/>
                <w:sz w:val="28"/>
                <w:szCs w:val="28"/>
              </w:rPr>
            </w:pPr>
            <w:r w:rsidRPr="00095760">
              <w:rPr>
                <w:iCs/>
                <w:sz w:val="28"/>
                <w:szCs w:val="28"/>
              </w:rPr>
              <w:t>50,00</w:t>
            </w:r>
          </w:p>
        </w:tc>
      </w:tr>
    </w:tbl>
    <w:p w:rsidR="00FA1CAF" w:rsidRDefault="00FA1CAF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55D90" w:rsidRPr="0066016E" w:rsidRDefault="00955D90" w:rsidP="00216244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66016E">
        <w:rPr>
          <w:b/>
          <w:color w:val="000000"/>
          <w:sz w:val="28"/>
          <w:szCs w:val="28"/>
        </w:rPr>
        <w:t>Порядок расчета размера субсидии</w:t>
      </w:r>
      <w:r w:rsidR="00F27168">
        <w:rPr>
          <w:b/>
          <w:color w:val="000000"/>
          <w:sz w:val="28"/>
          <w:szCs w:val="28"/>
        </w:rPr>
        <w:t>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Объем субсидии победителю отбора определяется по следующей формуле: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 = З - (с1+с2), где: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 – размер предоставляемой субсидии,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З – общий объем обоснованных затрат на организацию и проведение мероприятия, предлагаемого участником отбора к реализации,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с1+с2 - размер собственных и привлеченных средств на финансирование затрат по организации мероприятия, проведению работ, оказанию услуг, предлагаемого участником отбора к реализации.</w:t>
      </w:r>
    </w:p>
    <w:p w:rsidR="00955D90" w:rsidRPr="0066016E" w:rsidRDefault="00955D90" w:rsidP="00216244">
      <w:pPr>
        <w:ind w:firstLine="709"/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5. Срок и порядок проведения отбора</w:t>
      </w:r>
      <w:r>
        <w:rPr>
          <w:b/>
          <w:color w:val="000000"/>
          <w:sz w:val="28"/>
          <w:szCs w:val="28"/>
        </w:rPr>
        <w:t>:</w:t>
      </w:r>
    </w:p>
    <w:p w:rsidR="00FA1CAF" w:rsidRPr="0066016E" w:rsidRDefault="00FA1CAF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66016E">
        <w:rPr>
          <w:color w:val="000000"/>
          <w:sz w:val="28"/>
          <w:szCs w:val="28"/>
        </w:rPr>
        <w:t xml:space="preserve">Отбор </w:t>
      </w:r>
      <w:r w:rsidRPr="006429FB">
        <w:rPr>
          <w:color w:val="000000"/>
          <w:sz w:val="28"/>
          <w:szCs w:val="28"/>
        </w:rPr>
        <w:t>претендентов</w:t>
      </w:r>
      <w:r w:rsidRPr="0066016E">
        <w:rPr>
          <w:color w:val="000000"/>
          <w:sz w:val="28"/>
          <w:szCs w:val="28"/>
        </w:rPr>
        <w:t xml:space="preserve"> на получение субсидии из бюджета города Москвы среди некоммерческих организаций, не являющихся государственными (муниципальными) учреждениями, </w:t>
      </w:r>
      <w:r w:rsidRPr="0066016E">
        <w:rPr>
          <w:sz w:val="28"/>
          <w:szCs w:val="28"/>
        </w:rPr>
        <w:t xml:space="preserve">на </w:t>
      </w:r>
      <w:r w:rsidRPr="0066016E">
        <w:rPr>
          <w:color w:val="000000"/>
          <w:sz w:val="28"/>
          <w:szCs w:val="28"/>
        </w:rPr>
        <w:t>проведени</w:t>
      </w:r>
      <w:r>
        <w:rPr>
          <w:color w:val="000000"/>
          <w:sz w:val="28"/>
          <w:szCs w:val="28"/>
        </w:rPr>
        <w:t>е</w:t>
      </w:r>
      <w:r w:rsidRPr="0066016E">
        <w:rPr>
          <w:color w:val="000000"/>
          <w:sz w:val="28"/>
          <w:szCs w:val="28"/>
        </w:rPr>
        <w:t xml:space="preserve"> на территории Зеленоградского административного округа города Москвы </w:t>
      </w:r>
      <w:r w:rsidRPr="0066016E">
        <w:rPr>
          <w:bCs/>
          <w:color w:val="000000"/>
          <w:sz w:val="28"/>
          <w:szCs w:val="28"/>
        </w:rPr>
        <w:t>мероприятий, направленных на оказание содействия развитию предпринимательской деятельности и укреплению системы социального партнерства, пр</w:t>
      </w:r>
      <w:r w:rsidRPr="0066016E">
        <w:rPr>
          <w:color w:val="000000"/>
          <w:sz w:val="28"/>
          <w:szCs w:val="28"/>
        </w:rPr>
        <w:t>оводится</w:t>
      </w:r>
      <w:r w:rsidRPr="0066016E">
        <w:rPr>
          <w:color w:val="00B050"/>
          <w:sz w:val="28"/>
          <w:szCs w:val="28"/>
        </w:rPr>
        <w:t xml:space="preserve"> </w:t>
      </w:r>
      <w:r w:rsidRPr="0066016E">
        <w:rPr>
          <w:color w:val="000000"/>
          <w:sz w:val="28"/>
          <w:szCs w:val="28"/>
        </w:rPr>
        <w:t>в виде запроса предложений (заявок) в соответствии с П</w:t>
      </w:r>
      <w:r w:rsidRPr="0066016E">
        <w:rPr>
          <w:sz w:val="28"/>
          <w:szCs w:val="28"/>
        </w:rPr>
        <w:t xml:space="preserve">орядком предоставления субсидий из бюджета города Москвы некоммерческим организациям, не являющимся государственными (муниципальными) учреждениями, утвержденным распоряжение префектуры № 134-рп </w:t>
      </w:r>
      <w:r>
        <w:rPr>
          <w:sz w:val="28"/>
          <w:szCs w:val="28"/>
        </w:rPr>
        <w:t>(далее – Порядок)</w:t>
      </w:r>
      <w:r w:rsidRPr="0066016E">
        <w:rPr>
          <w:sz w:val="28"/>
          <w:szCs w:val="28"/>
        </w:rPr>
        <w:t>.</w:t>
      </w:r>
    </w:p>
    <w:p w:rsidR="00FA1CAF" w:rsidRPr="0066016E" w:rsidRDefault="00FA1CAF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 xml:space="preserve">Для участия в отборе претендент на получение субсидии подает заявку на получение субсидии посредством информационной платформы </w:t>
      </w:r>
      <w:r w:rsidRPr="0066016E">
        <w:rPr>
          <w:sz w:val="28"/>
          <w:szCs w:val="28"/>
          <w:lang w:val="en-US"/>
        </w:rPr>
        <w:t>delo</w:t>
      </w:r>
      <w:r w:rsidRPr="0066016E">
        <w:rPr>
          <w:sz w:val="28"/>
          <w:szCs w:val="28"/>
        </w:rPr>
        <w:t>.</w:t>
      </w:r>
      <w:r w:rsidRPr="0066016E">
        <w:rPr>
          <w:sz w:val="28"/>
          <w:szCs w:val="28"/>
          <w:lang w:val="en-US"/>
        </w:rPr>
        <w:t>mos</w:t>
      </w:r>
      <w:r w:rsidRPr="0066016E">
        <w:rPr>
          <w:sz w:val="28"/>
          <w:szCs w:val="28"/>
        </w:rPr>
        <w:t>.</w:t>
      </w:r>
      <w:r w:rsidRPr="0066016E">
        <w:rPr>
          <w:sz w:val="28"/>
          <w:szCs w:val="28"/>
          <w:lang w:val="en-US"/>
        </w:rPr>
        <w:t>ru</w:t>
      </w:r>
      <w:r w:rsidRPr="0066016E">
        <w:rPr>
          <w:sz w:val="28"/>
          <w:szCs w:val="28"/>
        </w:rPr>
        <w:t xml:space="preserve"> по прилагаемой форме (приложение 1 к Порядку) и документы, предусмотренные разделом 8 Порядка.</w:t>
      </w:r>
    </w:p>
    <w:p w:rsidR="00FA1CAF" w:rsidRPr="006429FB" w:rsidRDefault="00FA1CAF" w:rsidP="00FA1CAF">
      <w:pPr>
        <w:ind w:firstLine="709"/>
        <w:jc w:val="both"/>
        <w:rPr>
          <w:b/>
          <w:sz w:val="28"/>
          <w:szCs w:val="28"/>
        </w:rPr>
      </w:pPr>
      <w:r w:rsidRPr="0066016E">
        <w:rPr>
          <w:sz w:val="28"/>
          <w:szCs w:val="28"/>
        </w:rPr>
        <w:t xml:space="preserve">Дата начала подачи заявок: </w:t>
      </w:r>
      <w:r>
        <w:rPr>
          <w:b/>
          <w:sz w:val="28"/>
          <w:szCs w:val="28"/>
        </w:rPr>
        <w:t>1</w:t>
      </w:r>
      <w:r w:rsidR="00894F2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.05</w:t>
      </w:r>
      <w:r w:rsidRPr="006429FB">
        <w:rPr>
          <w:b/>
          <w:sz w:val="28"/>
          <w:szCs w:val="28"/>
        </w:rPr>
        <w:t>.2025.</w:t>
      </w: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 w:rsidRPr="006429FB">
        <w:rPr>
          <w:sz w:val="28"/>
          <w:szCs w:val="28"/>
        </w:rPr>
        <w:t xml:space="preserve">Дата окончания приема заявок: </w:t>
      </w:r>
      <w:r w:rsidR="00F41B10">
        <w:rPr>
          <w:b/>
          <w:sz w:val="28"/>
          <w:szCs w:val="28"/>
        </w:rPr>
        <w:t>25</w:t>
      </w:r>
      <w:r w:rsidRPr="006429FB">
        <w:rPr>
          <w:b/>
          <w:sz w:val="28"/>
          <w:szCs w:val="28"/>
        </w:rPr>
        <w:t>.05.2025.</w:t>
      </w: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  <w:u w:val="single"/>
        </w:rPr>
      </w:pPr>
      <w:r w:rsidRPr="0066016E">
        <w:rPr>
          <w:b/>
          <w:sz w:val="28"/>
          <w:szCs w:val="28"/>
        </w:rPr>
        <w:t xml:space="preserve">Заявки, поданные позже указанного срока, </w:t>
      </w:r>
      <w:r w:rsidRPr="0066016E">
        <w:rPr>
          <w:b/>
          <w:sz w:val="28"/>
          <w:szCs w:val="28"/>
          <w:u w:val="single"/>
        </w:rPr>
        <w:t>не рассматриваются.</w:t>
      </w:r>
    </w:p>
    <w:p w:rsidR="00FA1CAF" w:rsidRPr="0066016E" w:rsidRDefault="00FA1CAF" w:rsidP="00FA1CAF">
      <w:pPr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6. Требования</w:t>
      </w:r>
      <w:r w:rsidRPr="0066016E">
        <w:rPr>
          <w:b/>
          <w:sz w:val="28"/>
          <w:szCs w:val="28"/>
        </w:rPr>
        <w:t>, предъявляемые к участникам отбора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 Участниками отбора могут быть признаны зарегистрированные в установленном</w:t>
      </w:r>
      <w:r w:rsidRPr="0066016E">
        <w:rPr>
          <w:b/>
          <w:sz w:val="28"/>
          <w:szCs w:val="28"/>
        </w:rPr>
        <w:t xml:space="preserve"> </w:t>
      </w:r>
      <w:r w:rsidRPr="0066016E">
        <w:rPr>
          <w:sz w:val="28"/>
          <w:szCs w:val="28"/>
        </w:rPr>
        <w:t>законом порядке некоммерческие организации, не являющиеся государственными (муниципальными) учреждениями города Москвы, осуществляющие свою деятельность на территории города Москвы и должны соответствовать предъявляемым требованиям на дату подачи заявки: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6.1.1. Участник отбора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sz w:val="28"/>
          <w:szCs w:val="28"/>
        </w:rPr>
        <w:br/>
      </w:r>
      <w:r w:rsidRPr="0066016E">
        <w:rPr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6.1.3. Участник отбора не находится в составляемых в рамках реализации полномочий, предусмотренных главой </w:t>
      </w:r>
      <w:r w:rsidRPr="0066016E">
        <w:rPr>
          <w:sz w:val="28"/>
          <w:szCs w:val="28"/>
          <w:lang w:val="en-US"/>
        </w:rPr>
        <w:t>VII</w:t>
      </w:r>
      <w:r w:rsidRPr="0066016E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6.1.4.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6.1.5. Участниками отбора не могут быть политические партии и движения, религиозные организации, некоммерческие организации, имеющие в числе учредителей политическую партию, а также организации, представители которых входят в состав комиссии по проведению отбора.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6.1.6. Участник отбора не получает средства из бюджета города Москвы в соответствии с иными нормативными правовыми актами на цели, установленные порядком предоставления субсидий, и не имеет просроченной задолженности по возврату в бюджет города Москвы субсидий, грантов в форме субсидий, бюджетных инвестиций, предоставленных в том числе в соответствии с иными правовыми актами.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6.1.7.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6.1.8. Участник отбора, являющийся юридическим лицом, не находится в процессе реорганизации,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6.2. Наличие у участника отбора усиленной квалифицированной электронной подписи и созданного личного кабинета на сайтах </w:t>
      </w:r>
      <w:hyperlink r:id="rId11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mos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sz w:val="28"/>
          <w:szCs w:val="28"/>
        </w:rPr>
        <w:t xml:space="preserve"> или </w:t>
      </w:r>
      <w:hyperlink r:id="rId12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www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gosuslugi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sz w:val="28"/>
          <w:szCs w:val="28"/>
        </w:rPr>
        <w:t>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6.3. Участник отбора должен включать в заявку согласие на публикацию на официальном сайте префектуры информации об участнике отбора, о подаваемой им заявке, иной информации об участнике отбора, связанной с отбором.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6.4. Участник отбора своевременно представляет отчет об использовании ранее предоставленных субсидий (в случае их предоставления).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6.5. Участник отбора соблюдает условия предоставления субсидий по ранее предоставляемым префектурой субсидиям (в случае их предоставления).</w:t>
      </w:r>
    </w:p>
    <w:p w:rsidR="00FA1CAF" w:rsidRPr="0066016E" w:rsidRDefault="00FA1CAF" w:rsidP="00FA1CAF">
      <w:pPr>
        <w:jc w:val="both"/>
        <w:rPr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 xml:space="preserve">7. </w:t>
      </w:r>
      <w:r w:rsidRPr="0066016E">
        <w:rPr>
          <w:b/>
          <w:color w:val="000000"/>
          <w:sz w:val="28"/>
          <w:szCs w:val="28"/>
        </w:rPr>
        <w:t>Перечень</w:t>
      </w:r>
      <w:r w:rsidRPr="0066016E">
        <w:rPr>
          <w:b/>
          <w:sz w:val="28"/>
          <w:szCs w:val="28"/>
        </w:rPr>
        <w:t xml:space="preserve"> документов, необходимых для предоставления субсидий, и порядок их представления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7.1. Для участия в отборе претендент на получение субсидии подает заявку (приложение 1 к Порядку) в электронной форме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пунктах 8.2 – 8.4 указанного Порядка.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7.2. К заявке на получение субсидии прилагаются следующие документы, заверенные печатью организации и подписью руководителя организации: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свидетельства о государственной регистрации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устава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документов, подтверждающих полномочия руководителя;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копия бухгалтерского отчета за последний отчетный период с приложением отчетных форм к нему и отметкой налоговых органов об их приеме;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справка на бланке организации о том, что организация не получает средства из бюджета города Москвы в соответствии с иными нормативными правовыми актами на цели, установленные указанным Порядком;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справка налогового органа, по месту учета организации, об отсутствии на дату подачи заявки на получение субсидии, у организации просроченной задолженности по налогам, сборам, страховым взносам, пеням, штрафам и процентам или иным обязательным платежам в бюджеты бюджетной системы Российской Федерации.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Для подтверждения возможности заключения договора (соглашения) по итогам отбора к заявке на получение субсидии прилагаются также следующие документы: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полученная не ранее чем за 6 месяцев до дня размещения объявления о проведении отбора на информационной платформе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и на официальном сайте префектуры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zelao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или нотариально заверенная копия выписки;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налоговом органе, заверенная печатью и подписью руководителя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информационное письмо о ранее реализованных социально значимых мероприятиях, в том числе на территории административных округов.</w:t>
      </w:r>
    </w:p>
    <w:p w:rsidR="00FA1CAF" w:rsidRPr="0066016E" w:rsidRDefault="00FA1CAF" w:rsidP="00FA1CA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          7.3. Претендент на получение субсидии одновременно с документами, указанными в п. 8.2 Порядка, предоставляет предложения по реализации социально значимого мероприятия, работ, услуг, которые должны содержать следующую информацию: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описание проблемы и обоснование потребности в реализации мероприятия (описание ситуации (проблемы), нуждающейся в разрешении, ее актуальность; анализ существующего состояния ситуации (проблемы); указание существенных отличий мероприятия заявителя от аналогичных мероприятий; в случае новизны мероприятия – указание, в чем именно она заключается);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цели, задачи мероприятия (подробное описание мероприятия; обоснование необходимости достижения целей и задач, определяемых мероприятием);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сведения об имеющихся финансовых ресурсах (краткие характеристики по каждой позиции);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перечень видов работ и услуг, выполнение которых необходимо для реализации мероприятия, с указанием соответствующих натуральных показателей;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сроки реализации мероприятия;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смету расходов и расчет размера затрат на реализацию мероприятия и /или документы, подтверждающие фактическое расходование средств (расчет бюджетных средств не должен превышать предельный размер субсидии, указанный в объявлении о проведении отбора претендентов на получение субсидии);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информация о доле финансирования мероприятия за счет собственных средств претендента на получение субсидии, в общей сумме затрат на реализацию мероприятия в процентном соотношении.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7.4. Претендент на получение субсидии вправе дополнительно представить следующие документы: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рекомендательные письма, отзывы органов государственной власти, общественных и иных организаций;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иные материалы, положительно характеризующие организацию.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7.5. Документы на участие в отборе представляются в электронном виде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руководителем организации или лицом, имеющим доверенность от организации, которую он представляет.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7.6. Все документы, представляемые на отбор, должны быть составлены на русском языке.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При подготовке документов на отбор не допускается применение факсимильных подписей.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При составлении заявки на участие в отборе, описания социально значимого мероприятия и иных документов должны применяться общепринятые обозначения и наименования.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документах, должны быть сформулированы таким образом, чтобы исключить возможность их неоднозначного толкования.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7.7. В заявке на получение субсидии декларируется соответствие участника отбора требованиям, предусмотренным разделом 4 указанного Порядка.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7.8. Претендент на получение субсидии имеет право отозвать представленные на отбор документы до проведения первого заседания комиссии путем направления уведомления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Дополнения и изменения к представленным документам принимаются до окончания установленного срока приема заявок.</w:t>
      </w:r>
    </w:p>
    <w:p w:rsidR="00FA1CAF" w:rsidRPr="0066016E" w:rsidRDefault="00FA1CAF" w:rsidP="00FA1CAF">
      <w:pPr>
        <w:jc w:val="both"/>
        <w:rPr>
          <w:b/>
          <w:sz w:val="28"/>
          <w:szCs w:val="28"/>
        </w:rPr>
      </w:pPr>
    </w:p>
    <w:p w:rsidR="00FA1CAF" w:rsidRPr="00FA1CAF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8. Критерии оценки заявок на предоставление субсидии</w:t>
      </w:r>
      <w:r>
        <w:rPr>
          <w:b/>
          <w:color w:val="000000"/>
          <w:sz w:val="28"/>
          <w:szCs w:val="28"/>
        </w:rPr>
        <w:t>:</w:t>
      </w:r>
    </w:p>
    <w:p w:rsidR="00FA1CAF" w:rsidRPr="0066016E" w:rsidRDefault="00FA1CAF" w:rsidP="00FA1CAF">
      <w:pPr>
        <w:ind w:firstLine="709"/>
        <w:jc w:val="both"/>
        <w:rPr>
          <w:sz w:val="28"/>
          <w:szCs w:val="28"/>
        </w:rPr>
      </w:pPr>
      <w:r w:rsidRPr="0066016E">
        <w:rPr>
          <w:color w:val="000000"/>
          <w:sz w:val="28"/>
          <w:szCs w:val="28"/>
        </w:rPr>
        <w:t>Критерии оценки заявок на предоставление субсидии</w:t>
      </w:r>
      <w:r w:rsidRPr="0066016E">
        <w:rPr>
          <w:sz w:val="28"/>
          <w:szCs w:val="28"/>
        </w:rPr>
        <w:t xml:space="preserve"> установлены приложением 2 к Порядку. </w:t>
      </w:r>
    </w:p>
    <w:p w:rsidR="00FA1CAF" w:rsidRPr="0066016E" w:rsidRDefault="00FA1CAF" w:rsidP="00FA1CAF">
      <w:pPr>
        <w:ind w:left="851" w:hanging="851"/>
        <w:jc w:val="both"/>
        <w:rPr>
          <w:sz w:val="28"/>
          <w:szCs w:val="28"/>
        </w:rPr>
      </w:pP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016E">
        <w:rPr>
          <w:rFonts w:ascii="Times New Roman" w:hAnsi="Times New Roman" w:cs="Times New Roman"/>
          <w:b/>
          <w:sz w:val="28"/>
          <w:szCs w:val="28"/>
        </w:rPr>
        <w:t>9. Порядок и сроки проведения проверки участника отбора на соответствие требованиям и (или) условиям, установленным порядком предоставления субсидии, а также правила рассмотрения и оценки заявок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016E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016E">
        <w:rPr>
          <w:rFonts w:ascii="Times New Roman" w:hAnsi="Times New Roman" w:cs="Times New Roman"/>
          <w:sz w:val="28"/>
          <w:szCs w:val="28"/>
        </w:rPr>
        <w:t xml:space="preserve"> заявок на получение субсидий и отбор получателей субсидий префектурой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66016E">
        <w:rPr>
          <w:rFonts w:ascii="Times New Roman" w:hAnsi="Times New Roman" w:cs="Times New Roman"/>
          <w:sz w:val="28"/>
          <w:szCs w:val="28"/>
        </w:rPr>
        <w:t xml:space="preserve"> Комиссия по предоставлению субсидий из бюджета города Москвы некоммерческим организациям, не являющимся государственными (муниципальными) учреждениями (далее – Комиссия).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9.2. Положение о Комиссии и состав Комиссии утверждается распоряжением префектуры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9.3. Не позднее 20 рабочих дней с момента окончания приема заявок Комиссия проводит экспертизу заявок участников отбора на получение субсидий и определяет: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соответствие участников отборов на получение субсидии требованиям, установленным Порядком (в соответствии с разделом 4 Порядка);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соответствие заявки на участие в отборе требованиям, содержащимся в документации по проведению отбора (в соответствии с пунктами 8.6 – 8.11 Порядка).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комплектность представленных на отбор документов (в соответствии с пунктами 8.2 – 8.5 Порядка), а также их достоверность.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9.4. Комиссия на основании результатов проведения экспертизы заявок участников отборов на получение субсидий, принимает решение о приеме или отклонении заявок посредством ИС РПП и оформляет это решение протоколом.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9.5. Решение об отклонении заявок участников отборов на получение субсидии принимается комиссией в случае, если: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участник отбора на получение субсидии не соответствует требованиям, установленным пунктом 4.1 Порядка;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заявка или иные документы представлены участником отбора на получение субсидии не в полном объеме и (или) недостоверны, оформлены с нарушением требований, установленных пунктами 8.2 – 8.11 Порядка;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предоставления участником отбора недостоверной информации;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заявка или иные документы, представленные участниками отбора, не соответствуют требованиям, установленным в объявлении.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9.6. Не позднее 10 рабочих дней с момента проведения предварительного отбора Комиссия анализирует представленные заявки по критериям, утвержденным в приложении 2 к настоящему Порядку, определяет итоговую сумму баллов по каждой заявке и выносит решение о предоставлении субсидии либо отказе в предоставлении субсидии, которое оформляется протоколом и утверждается распоряжением префектуры. Субсидия предоставляется участнику отбора на получение субсидии, заявке которого присвоено наибольшее количество баллов. При равном количестве баллов заявки рассматриваются с учетом даты и времени их представления.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9.7. Протокол заседания Комиссии по итогам проведения отбора участников в течение 3 рабочих дней со дня его подписания членами Комиссии размещается на информационной платформе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и на официальном сайте префектуры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zelao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9.8. После принятия Комиссией решения, префектура в течение 5 рабочих дней информирует претендента на получение субсидии в ИС РПП: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при положительном решении о предоставлении субсидии – о размере предоставляемой субсидии;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в случае принятия решения об отказе в предоставлении субсидии – о причинах принятия такого решения.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1CAF" w:rsidRPr="0066016E" w:rsidRDefault="00FA1CAF" w:rsidP="00FA1CAF">
      <w:pPr>
        <w:ind w:firstLine="851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10. Срок, в течение которого с получателями субсидий заключаются договоры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66016E">
        <w:rPr>
          <w:rFonts w:eastAsia="Calibri"/>
          <w:sz w:val="28"/>
          <w:szCs w:val="28"/>
          <w:lang w:eastAsia="en-US"/>
        </w:rPr>
        <w:t xml:space="preserve">Срок, в течение которого с получателями субсидий заключаются договоры, установлен пунктом 5.14 </w:t>
      </w:r>
      <w:r w:rsidRPr="006C68F6">
        <w:rPr>
          <w:rFonts w:eastAsia="Calibri"/>
          <w:sz w:val="28"/>
          <w:szCs w:val="28"/>
          <w:lang w:eastAsia="en-US"/>
        </w:rPr>
        <w:t>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 (далее – Порядок), утвержденного постановлением Правительства Москвы № 3128</w:t>
      </w:r>
      <w:r>
        <w:rPr>
          <w:rFonts w:eastAsia="Calibri"/>
          <w:sz w:val="28"/>
          <w:szCs w:val="28"/>
          <w:lang w:eastAsia="en-US"/>
        </w:rPr>
        <w:t>-ПП</w:t>
      </w:r>
      <w:r w:rsidRPr="006C68F6">
        <w:rPr>
          <w:rFonts w:eastAsia="Calibri"/>
          <w:sz w:val="28"/>
          <w:szCs w:val="28"/>
          <w:lang w:eastAsia="en-US"/>
        </w:rPr>
        <w:t xml:space="preserve"> - не позднее 15 рабочих дней со дня принятия решения о предоставлении субсидии.</w:t>
      </w:r>
    </w:p>
    <w:p w:rsidR="00FA1CAF" w:rsidRPr="0066016E" w:rsidRDefault="00FA1CAF" w:rsidP="00FA1CAF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FA1CAF" w:rsidRPr="0066016E" w:rsidRDefault="00FA1CAF" w:rsidP="00FA1CAF">
      <w:pPr>
        <w:ind w:firstLine="851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11. Условия признания получателя субсидии уклонившимся от заключения договора</w:t>
      </w:r>
      <w:r>
        <w:rPr>
          <w:b/>
          <w:sz w:val="28"/>
          <w:szCs w:val="28"/>
        </w:rPr>
        <w:t>: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Префектура Зеленоградского административного округа города Москвы н</w:t>
      </w:r>
      <w:r w:rsidRPr="00D54450">
        <w:rPr>
          <w:sz w:val="28"/>
          <w:szCs w:val="28"/>
        </w:rPr>
        <w:t xml:space="preserve">аправляет </w:t>
      </w:r>
      <w:r>
        <w:rPr>
          <w:sz w:val="28"/>
          <w:szCs w:val="28"/>
        </w:rPr>
        <w:t>договор (</w:t>
      </w:r>
      <w:r w:rsidRPr="00D54450">
        <w:rPr>
          <w:sz w:val="28"/>
          <w:szCs w:val="28"/>
        </w:rPr>
        <w:t>соглашение</w:t>
      </w:r>
      <w:r>
        <w:rPr>
          <w:sz w:val="28"/>
          <w:szCs w:val="28"/>
        </w:rPr>
        <w:t>)</w:t>
      </w:r>
      <w:r w:rsidRPr="00D54450">
        <w:rPr>
          <w:sz w:val="28"/>
          <w:szCs w:val="28"/>
        </w:rPr>
        <w:t xml:space="preserve"> получателю субсидии для его подписания и возврата в срок не позднее 5 рабочих дней со дня получения </w:t>
      </w:r>
      <w:r>
        <w:rPr>
          <w:sz w:val="28"/>
          <w:szCs w:val="28"/>
        </w:rPr>
        <w:t>договора (</w:t>
      </w:r>
      <w:r w:rsidRPr="00D54450">
        <w:rPr>
          <w:sz w:val="28"/>
          <w:szCs w:val="28"/>
        </w:rPr>
        <w:t>соглашения</w:t>
      </w:r>
      <w:r>
        <w:rPr>
          <w:sz w:val="28"/>
          <w:szCs w:val="28"/>
        </w:rPr>
        <w:t>)</w:t>
      </w:r>
      <w:r w:rsidRPr="00D54450">
        <w:rPr>
          <w:sz w:val="28"/>
          <w:szCs w:val="28"/>
        </w:rPr>
        <w:t>.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непредоставления получателем субсидии подписанного договора (соглашения) в течение указанного срока, либо предоставления письменного отказа от подписания договора (соглашения), он признается уклонившимся от заключения договора (соглашения). В данном случае распоряжение префектуры о предоставлении субсидии подлежит отмене. 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12. Результат предоставления субсидий</w:t>
      </w:r>
      <w:r>
        <w:rPr>
          <w:b/>
          <w:sz w:val="28"/>
          <w:szCs w:val="28"/>
        </w:rPr>
        <w:t>:</w:t>
      </w:r>
    </w:p>
    <w:p w:rsidR="00FA1CAF" w:rsidRPr="0066016E" w:rsidRDefault="006A11B2" w:rsidP="00FA1CAF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1CAF" w:rsidRPr="0066016E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="00FA1CAF" w:rsidRPr="0066016E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быть организован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и проведен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на территории Зеленоградского административного округа города Москвы.</w:t>
      </w:r>
    </w:p>
    <w:p w:rsidR="006A11B2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Целевая аудитория –</w:t>
      </w:r>
      <w:r w:rsidR="006A11B2">
        <w:rPr>
          <w:sz w:val="28"/>
          <w:szCs w:val="28"/>
        </w:rPr>
        <w:t xml:space="preserve"> дети, молодежь, взрослое население и люди старшего возраста</w:t>
      </w:r>
      <w:r w:rsidR="00651AE3">
        <w:rPr>
          <w:sz w:val="28"/>
          <w:szCs w:val="28"/>
        </w:rPr>
        <w:t>,</w:t>
      </w:r>
      <w:r w:rsidR="006A11B2">
        <w:rPr>
          <w:sz w:val="28"/>
          <w:szCs w:val="28"/>
        </w:rPr>
        <w:t xml:space="preserve"> в соответствии положени</w:t>
      </w:r>
      <w:r w:rsidR="00651AE3">
        <w:rPr>
          <w:sz w:val="28"/>
          <w:szCs w:val="28"/>
        </w:rPr>
        <w:t>ем</w:t>
      </w:r>
      <w:r w:rsidR="006A11B2">
        <w:rPr>
          <w:sz w:val="28"/>
          <w:szCs w:val="28"/>
        </w:rPr>
        <w:t xml:space="preserve"> </w:t>
      </w:r>
      <w:r w:rsidR="00651AE3">
        <w:rPr>
          <w:sz w:val="28"/>
          <w:szCs w:val="28"/>
        </w:rPr>
        <w:t>и/</w:t>
      </w:r>
      <w:r w:rsidR="006A11B2">
        <w:rPr>
          <w:sz w:val="28"/>
          <w:szCs w:val="28"/>
        </w:rPr>
        <w:t>или регламентом проведения</w:t>
      </w:r>
      <w:r w:rsidR="00651AE3">
        <w:rPr>
          <w:sz w:val="28"/>
          <w:szCs w:val="28"/>
        </w:rPr>
        <w:t xml:space="preserve"> мероприятия.</w:t>
      </w:r>
    </w:p>
    <w:p w:rsidR="00FA1CAF" w:rsidRPr="0066016E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Срок реализации</w:t>
      </w:r>
      <w:r w:rsidR="006A11B2">
        <w:rPr>
          <w:sz w:val="28"/>
          <w:szCs w:val="28"/>
        </w:rPr>
        <w:t xml:space="preserve"> мероприятий: 2 и 3 квартал </w:t>
      </w:r>
      <w:r w:rsidRPr="0066016E">
        <w:rPr>
          <w:sz w:val="28"/>
          <w:szCs w:val="28"/>
        </w:rPr>
        <w:t>2025 года</w:t>
      </w:r>
      <w:r w:rsidR="006A11B2">
        <w:rPr>
          <w:sz w:val="28"/>
          <w:szCs w:val="28"/>
        </w:rPr>
        <w:t>.</w:t>
      </w:r>
    </w:p>
    <w:p w:rsidR="00FA1CAF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Проведение мероприятий должно сопровождаться фото- и</w:t>
      </w:r>
      <w:r w:rsidR="006A11B2">
        <w:rPr>
          <w:sz w:val="28"/>
          <w:szCs w:val="28"/>
        </w:rPr>
        <w:t>/или</w:t>
      </w:r>
      <w:r w:rsidRPr="0066016E">
        <w:rPr>
          <w:sz w:val="28"/>
          <w:szCs w:val="28"/>
        </w:rPr>
        <w:t xml:space="preserve"> видеосъемкой.</w:t>
      </w:r>
    </w:p>
    <w:p w:rsidR="00FA1CAF" w:rsidRDefault="00FA1CAF" w:rsidP="00FA1CAF">
      <w:pPr>
        <w:ind w:firstLine="709"/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66016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и случаи отмены проведения отбора, случаи признания отбора несостоявшимся:</w:t>
      </w:r>
    </w:p>
    <w:p w:rsidR="00FA1CAF" w:rsidRPr="00D32A3A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2A3A">
        <w:rPr>
          <w:rFonts w:ascii="Times New Roman" w:hAnsi="Times New Roman" w:cs="Times New Roman"/>
          <w:sz w:val="28"/>
          <w:szCs w:val="28"/>
        </w:rPr>
        <w:t>Комиссия в соответствии с пунктом 3.1.12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 (далее – Порядок), утвержденного постановлением Правительства Москвы № 3128-ПП, принимает решение об отмене проведения отбора в следующих случаях:</w:t>
      </w:r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уменьшения префектуре Зеленоградского административного округа города Москвы лимитов бюджетных обязательств, предусмотренных на соответствующий календарный год, на предоставление субсидий из бюджета города Москвы на цели, предусмотренные разделом 2 приложения к распоряжению префектуры № 134-рп, приводящих к невозможности предоставления субсидии;</w:t>
      </w:r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внесения изменений в законодательные и нормативно-правовые акты Российской Федерации и города Москвы, регламентирующие вопросы предоставления субсидий из бюджета города Москвы, требующих внесения изменений в распоряжение префектуры № 134-рп.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</w:t>
      </w:r>
      <w:r w:rsidRPr="00D32A3A">
        <w:rPr>
          <w:sz w:val="28"/>
          <w:szCs w:val="28"/>
        </w:rPr>
        <w:t>омиссии об отмене проведения</w:t>
      </w:r>
      <w:r>
        <w:rPr>
          <w:sz w:val="28"/>
          <w:szCs w:val="28"/>
        </w:rPr>
        <w:t xml:space="preserve"> отбора оформляется протоколом к</w:t>
      </w:r>
      <w:r w:rsidRPr="00D32A3A">
        <w:rPr>
          <w:sz w:val="28"/>
          <w:szCs w:val="28"/>
        </w:rPr>
        <w:t xml:space="preserve">омиссии. 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bookmarkStart w:id="1" w:name="P012C"/>
      <w:bookmarkEnd w:id="1"/>
      <w:r w:rsidRPr="00D32A3A">
        <w:rPr>
          <w:sz w:val="28"/>
          <w:szCs w:val="28"/>
        </w:rPr>
        <w:t>Объявление об отмене отбора участников на получение субсидий размещается в ИС РПП в соответствии с пунктом 1.13 Порядка, утвержденного постановлением Правительства Москвы № 3128-ПП, не позднее чем за один рабочий день до даты окончания срока приема заявок от участников отбора и содержит информацию о причинах отмены отбора участников на получение субсидий.</w:t>
      </w:r>
      <w:bookmarkStart w:id="2" w:name="P012E"/>
      <w:bookmarkEnd w:id="2"/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 xml:space="preserve">Участники отбора на получение субсидий, подавшие предложения (заявки), информируются об отмене проведения отбора в ИС РПП. 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Отбор участников на получение субсидий считается отмененным со дня размещения объявления о его отмене в ИС РПП.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bookmarkStart w:id="3" w:name="P0132"/>
      <w:bookmarkEnd w:id="3"/>
      <w:r w:rsidRPr="00D32A3A">
        <w:rPr>
          <w:sz w:val="28"/>
          <w:szCs w:val="28"/>
        </w:rPr>
        <w:t>Комиссия в соответствии с пунктом 3.1.12 Порядка, утвержденного постановлением Правительства Москвы № 3128-ПП, принимает решение о признании отбора несостоявшимся в следующих случаях:</w:t>
      </w:r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окончании срока подачи заявок не подано ни одной заявки;</w:t>
      </w:r>
      <w:bookmarkStart w:id="4" w:name="P01BA"/>
      <w:bookmarkEnd w:id="4"/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результатам рассмотрения заявок ни одна заявка не соответствует требованиям, утвержденным распоряжением префектуры № 134-рп;</w:t>
      </w:r>
      <w:bookmarkStart w:id="5" w:name="P01BC"/>
      <w:bookmarkEnd w:id="5"/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результатам рассмотрения заявок все заявки</w:t>
      </w:r>
      <w:bookmarkStart w:id="6" w:name="P01C0"/>
      <w:bookmarkEnd w:id="6"/>
      <w:r w:rsidRPr="00D32A3A">
        <w:rPr>
          <w:sz w:val="28"/>
          <w:szCs w:val="28"/>
        </w:rPr>
        <w:t xml:space="preserve"> отозваны или отклонены.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</w:t>
      </w:r>
      <w:r w:rsidRPr="00D32A3A">
        <w:rPr>
          <w:sz w:val="28"/>
          <w:szCs w:val="28"/>
        </w:rPr>
        <w:t>омиссии о признании отбора несосто</w:t>
      </w:r>
      <w:r>
        <w:rPr>
          <w:sz w:val="28"/>
          <w:szCs w:val="28"/>
        </w:rPr>
        <w:t>явшимся оформляется протоколом комиссии и размещается в ИС РПП.</w:t>
      </w:r>
    </w:p>
    <w:p w:rsidR="00FA1CAF" w:rsidRDefault="00FA1CAF" w:rsidP="00FA1CAF">
      <w:pPr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66016E">
        <w:rPr>
          <w:b/>
          <w:sz w:val="28"/>
          <w:szCs w:val="28"/>
        </w:rPr>
        <w:t>К настоящему объявлению прилагаются:</w:t>
      </w:r>
    </w:p>
    <w:p w:rsidR="004E789E" w:rsidRDefault="00FA1CAF" w:rsidP="006A11B2">
      <w:pPr>
        <w:ind w:firstLine="708"/>
        <w:contextualSpacing/>
        <w:jc w:val="both"/>
        <w:rPr>
          <w:sz w:val="28"/>
          <w:szCs w:val="28"/>
        </w:rPr>
      </w:pPr>
      <w:r w:rsidRPr="006A11B2">
        <w:rPr>
          <w:sz w:val="28"/>
          <w:szCs w:val="28"/>
        </w:rPr>
        <w:t>Приложение 1</w:t>
      </w:r>
      <w:r w:rsidR="00095760">
        <w:rPr>
          <w:sz w:val="28"/>
          <w:szCs w:val="28"/>
        </w:rPr>
        <w:t xml:space="preserve">: </w:t>
      </w:r>
      <w:r w:rsidRPr="006A11B2">
        <w:rPr>
          <w:sz w:val="28"/>
          <w:szCs w:val="28"/>
        </w:rPr>
        <w:t xml:space="preserve">Распоряжение префектуры Зеленоградского административного округа города Москвы от 04.04.2025 № 134-рп </w:t>
      </w:r>
      <w:r w:rsidRPr="006A11B2">
        <w:rPr>
          <w:sz w:val="28"/>
          <w:szCs w:val="28"/>
        </w:rPr>
        <w:br/>
        <w:t>«О порядке предоставления субсидий из бюджета города Москвы некоммерческим организациям, не являющимся государственными (муниципальными) учреждениями».</w:t>
      </w:r>
    </w:p>
    <w:p w:rsidR="00095760" w:rsidRDefault="00095760" w:rsidP="006A11B2">
      <w:pPr>
        <w:ind w:firstLine="708"/>
        <w:contextualSpacing/>
        <w:jc w:val="both"/>
        <w:rPr>
          <w:sz w:val="28"/>
          <w:szCs w:val="28"/>
        </w:rPr>
      </w:pPr>
      <w:r w:rsidRPr="006A11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2.: Форма Заявки и опись документов</w:t>
      </w:r>
    </w:p>
    <w:sectPr w:rsidR="00095760" w:rsidSect="006A11B2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DE" w:rsidRDefault="009172DE" w:rsidP="000C5C29">
      <w:r>
        <w:separator/>
      </w:r>
    </w:p>
  </w:endnote>
  <w:endnote w:type="continuationSeparator" w:id="0">
    <w:p w:rsidR="009172DE" w:rsidRDefault="009172DE" w:rsidP="000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DE" w:rsidRDefault="009172DE" w:rsidP="000C5C29">
      <w:r>
        <w:separator/>
      </w:r>
    </w:p>
  </w:footnote>
  <w:footnote w:type="continuationSeparator" w:id="0">
    <w:p w:rsidR="009172DE" w:rsidRDefault="009172DE" w:rsidP="000C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CFE"/>
    <w:multiLevelType w:val="hybridMultilevel"/>
    <w:tmpl w:val="CA40B49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293D7F"/>
    <w:multiLevelType w:val="hybridMultilevel"/>
    <w:tmpl w:val="FA6E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8FF"/>
    <w:multiLevelType w:val="hybridMultilevel"/>
    <w:tmpl w:val="4F70F67A"/>
    <w:lvl w:ilvl="0" w:tplc="4EEAB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66C"/>
    <w:multiLevelType w:val="hybridMultilevel"/>
    <w:tmpl w:val="19A4226A"/>
    <w:lvl w:ilvl="0" w:tplc="2A741A9C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C18"/>
    <w:multiLevelType w:val="hybridMultilevel"/>
    <w:tmpl w:val="5B48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5B1"/>
    <w:multiLevelType w:val="hybridMultilevel"/>
    <w:tmpl w:val="4336FA5E"/>
    <w:lvl w:ilvl="0" w:tplc="A364D6E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322AA5"/>
    <w:multiLevelType w:val="hybridMultilevel"/>
    <w:tmpl w:val="5284EC58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2F95"/>
    <w:multiLevelType w:val="hybridMultilevel"/>
    <w:tmpl w:val="3C644C86"/>
    <w:lvl w:ilvl="0" w:tplc="14E01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20A5D"/>
    <w:multiLevelType w:val="hybridMultilevel"/>
    <w:tmpl w:val="770EF73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C41E7"/>
    <w:multiLevelType w:val="hybridMultilevel"/>
    <w:tmpl w:val="DD9E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7004"/>
    <w:multiLevelType w:val="hybridMultilevel"/>
    <w:tmpl w:val="DBA6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4692E"/>
    <w:multiLevelType w:val="hybridMultilevel"/>
    <w:tmpl w:val="BD64426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95F1B"/>
    <w:multiLevelType w:val="hybridMultilevel"/>
    <w:tmpl w:val="7C0A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3E7E"/>
    <w:multiLevelType w:val="hybridMultilevel"/>
    <w:tmpl w:val="6314856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E3F49"/>
    <w:multiLevelType w:val="hybridMultilevel"/>
    <w:tmpl w:val="375C3070"/>
    <w:lvl w:ilvl="0" w:tplc="39CA4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E850FB"/>
    <w:multiLevelType w:val="hybridMultilevel"/>
    <w:tmpl w:val="FE14FCFE"/>
    <w:lvl w:ilvl="0" w:tplc="CE22758A">
      <w:start w:val="1"/>
      <w:numFmt w:val="bullet"/>
      <w:lvlText w:val=""/>
      <w:lvlJc w:val="left"/>
      <w:pPr>
        <w:tabs>
          <w:tab w:val="num" w:pos="567"/>
        </w:tabs>
        <w:ind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0F43318"/>
    <w:multiLevelType w:val="hybridMultilevel"/>
    <w:tmpl w:val="626E8274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20D62"/>
    <w:multiLevelType w:val="hybridMultilevel"/>
    <w:tmpl w:val="1CA07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9F1108"/>
    <w:multiLevelType w:val="hybridMultilevel"/>
    <w:tmpl w:val="12186668"/>
    <w:lvl w:ilvl="0" w:tplc="39CA4EDA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1" w15:restartNumberingAfterBreak="0">
    <w:nsid w:val="6BD477DD"/>
    <w:multiLevelType w:val="multilevel"/>
    <w:tmpl w:val="CA40B49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CF94A16"/>
    <w:multiLevelType w:val="hybridMultilevel"/>
    <w:tmpl w:val="F04AF864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95131"/>
    <w:multiLevelType w:val="hybridMultilevel"/>
    <w:tmpl w:val="FEEC4E9E"/>
    <w:lvl w:ilvl="0" w:tplc="AC12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0314"/>
    <w:multiLevelType w:val="hybridMultilevel"/>
    <w:tmpl w:val="D66A3AEA"/>
    <w:lvl w:ilvl="0" w:tplc="B8924FBA">
      <w:start w:val="1"/>
      <w:numFmt w:val="bullet"/>
      <w:lvlText w:val=""/>
      <w:lvlJc w:val="left"/>
      <w:pPr>
        <w:tabs>
          <w:tab w:val="num" w:pos="426"/>
        </w:tabs>
        <w:ind w:left="-141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61E38C8"/>
    <w:multiLevelType w:val="hybridMultilevel"/>
    <w:tmpl w:val="302C8C80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6DBF"/>
    <w:multiLevelType w:val="hybridMultilevel"/>
    <w:tmpl w:val="347A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D75A9"/>
    <w:multiLevelType w:val="hybridMultilevel"/>
    <w:tmpl w:val="ABD4775E"/>
    <w:lvl w:ilvl="0" w:tplc="9F947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448DF"/>
    <w:multiLevelType w:val="hybridMultilevel"/>
    <w:tmpl w:val="BCFA3434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71E52"/>
    <w:multiLevelType w:val="hybridMultilevel"/>
    <w:tmpl w:val="20AE28D4"/>
    <w:lvl w:ilvl="0" w:tplc="CE7290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174A8"/>
    <w:multiLevelType w:val="hybridMultilevel"/>
    <w:tmpl w:val="3296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1"/>
  </w:num>
  <w:num w:numId="5">
    <w:abstractNumId w:val="17"/>
  </w:num>
  <w:num w:numId="6">
    <w:abstractNumId w:val="0"/>
  </w:num>
  <w:num w:numId="7">
    <w:abstractNumId w:val="21"/>
  </w:num>
  <w:num w:numId="8">
    <w:abstractNumId w:val="6"/>
  </w:num>
  <w:num w:numId="9">
    <w:abstractNumId w:val="8"/>
  </w:num>
  <w:num w:numId="10">
    <w:abstractNumId w:val="30"/>
  </w:num>
  <w:num w:numId="11">
    <w:abstractNumId w:val="14"/>
  </w:num>
  <w:num w:numId="12">
    <w:abstractNumId w:val="18"/>
  </w:num>
  <w:num w:numId="13">
    <w:abstractNumId w:val="15"/>
  </w:num>
  <w:num w:numId="14">
    <w:abstractNumId w:val="4"/>
  </w:num>
  <w:num w:numId="15">
    <w:abstractNumId w:val="9"/>
  </w:num>
  <w:num w:numId="16">
    <w:abstractNumId w:val="25"/>
  </w:num>
  <w:num w:numId="17">
    <w:abstractNumId w:val="13"/>
  </w:num>
  <w:num w:numId="18">
    <w:abstractNumId w:val="26"/>
  </w:num>
  <w:num w:numId="19">
    <w:abstractNumId w:val="10"/>
  </w:num>
  <w:num w:numId="20">
    <w:abstractNumId w:val="12"/>
  </w:num>
  <w:num w:numId="21">
    <w:abstractNumId w:val="5"/>
  </w:num>
  <w:num w:numId="22">
    <w:abstractNumId w:val="1"/>
  </w:num>
  <w:num w:numId="23">
    <w:abstractNumId w:val="2"/>
  </w:num>
  <w:num w:numId="24">
    <w:abstractNumId w:val="3"/>
  </w:num>
  <w:num w:numId="25">
    <w:abstractNumId w:val="29"/>
  </w:num>
  <w:num w:numId="26">
    <w:abstractNumId w:val="23"/>
  </w:num>
  <w:num w:numId="27">
    <w:abstractNumId w:val="28"/>
  </w:num>
  <w:num w:numId="28">
    <w:abstractNumId w:val="27"/>
  </w:num>
  <w:num w:numId="29">
    <w:abstractNumId w:val="7"/>
  </w:num>
  <w:num w:numId="30">
    <w:abstractNumId w:val="22"/>
  </w:num>
  <w:num w:numId="31">
    <w:abstractNumId w:val="20"/>
  </w:num>
  <w:num w:numId="32">
    <w:abstractNumId w:val="1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F"/>
    <w:rsid w:val="00004167"/>
    <w:rsid w:val="00011540"/>
    <w:rsid w:val="00012D09"/>
    <w:rsid w:val="0003286E"/>
    <w:rsid w:val="000415E2"/>
    <w:rsid w:val="000441C5"/>
    <w:rsid w:val="000459E2"/>
    <w:rsid w:val="00046108"/>
    <w:rsid w:val="00053D2E"/>
    <w:rsid w:val="0005666E"/>
    <w:rsid w:val="000674F7"/>
    <w:rsid w:val="000702B7"/>
    <w:rsid w:val="00081C9D"/>
    <w:rsid w:val="00084A69"/>
    <w:rsid w:val="00084E1B"/>
    <w:rsid w:val="00086C2E"/>
    <w:rsid w:val="000932CB"/>
    <w:rsid w:val="00094130"/>
    <w:rsid w:val="00094C55"/>
    <w:rsid w:val="000953D2"/>
    <w:rsid w:val="00095760"/>
    <w:rsid w:val="000A196B"/>
    <w:rsid w:val="000A5FCB"/>
    <w:rsid w:val="000B28DA"/>
    <w:rsid w:val="000B60F5"/>
    <w:rsid w:val="000C5C29"/>
    <w:rsid w:val="000E48BD"/>
    <w:rsid w:val="000E4955"/>
    <w:rsid w:val="000E65F6"/>
    <w:rsid w:val="000F2D8A"/>
    <w:rsid w:val="00100208"/>
    <w:rsid w:val="00107D7B"/>
    <w:rsid w:val="00112B83"/>
    <w:rsid w:val="00113178"/>
    <w:rsid w:val="00113FC2"/>
    <w:rsid w:val="00123125"/>
    <w:rsid w:val="00131E99"/>
    <w:rsid w:val="00132AC8"/>
    <w:rsid w:val="001372FF"/>
    <w:rsid w:val="00150185"/>
    <w:rsid w:val="00152C63"/>
    <w:rsid w:val="00153FC2"/>
    <w:rsid w:val="001565DA"/>
    <w:rsid w:val="00160049"/>
    <w:rsid w:val="00167072"/>
    <w:rsid w:val="00167BA7"/>
    <w:rsid w:val="001809EE"/>
    <w:rsid w:val="00185220"/>
    <w:rsid w:val="0019611E"/>
    <w:rsid w:val="001A7F2B"/>
    <w:rsid w:val="001C3EAF"/>
    <w:rsid w:val="001C6952"/>
    <w:rsid w:val="001E135E"/>
    <w:rsid w:val="001F0623"/>
    <w:rsid w:val="001F375C"/>
    <w:rsid w:val="0021534D"/>
    <w:rsid w:val="00216244"/>
    <w:rsid w:val="002169EA"/>
    <w:rsid w:val="00221C44"/>
    <w:rsid w:val="002266FA"/>
    <w:rsid w:val="002357DC"/>
    <w:rsid w:val="00241756"/>
    <w:rsid w:val="00245A2E"/>
    <w:rsid w:val="00246A5C"/>
    <w:rsid w:val="0025166A"/>
    <w:rsid w:val="0025306E"/>
    <w:rsid w:val="00257782"/>
    <w:rsid w:val="00257827"/>
    <w:rsid w:val="002605AF"/>
    <w:rsid w:val="002624F6"/>
    <w:rsid w:val="00263384"/>
    <w:rsid w:val="00274284"/>
    <w:rsid w:val="00274372"/>
    <w:rsid w:val="002833E3"/>
    <w:rsid w:val="0029684F"/>
    <w:rsid w:val="002B05FB"/>
    <w:rsid w:val="002B3430"/>
    <w:rsid w:val="002B392F"/>
    <w:rsid w:val="002D0454"/>
    <w:rsid w:val="002D070C"/>
    <w:rsid w:val="002D0B73"/>
    <w:rsid w:val="002D0C6A"/>
    <w:rsid w:val="002F356D"/>
    <w:rsid w:val="002F3B2E"/>
    <w:rsid w:val="002F584D"/>
    <w:rsid w:val="002F77AF"/>
    <w:rsid w:val="002F7996"/>
    <w:rsid w:val="003003D8"/>
    <w:rsid w:val="003008D8"/>
    <w:rsid w:val="00310047"/>
    <w:rsid w:val="00312023"/>
    <w:rsid w:val="00314867"/>
    <w:rsid w:val="00320B10"/>
    <w:rsid w:val="003267FF"/>
    <w:rsid w:val="00333846"/>
    <w:rsid w:val="00333BC4"/>
    <w:rsid w:val="00350361"/>
    <w:rsid w:val="00351272"/>
    <w:rsid w:val="00351BE8"/>
    <w:rsid w:val="00363512"/>
    <w:rsid w:val="00374D09"/>
    <w:rsid w:val="00377255"/>
    <w:rsid w:val="00377A60"/>
    <w:rsid w:val="003809DB"/>
    <w:rsid w:val="003942C9"/>
    <w:rsid w:val="00394A82"/>
    <w:rsid w:val="003A1D63"/>
    <w:rsid w:val="003A4435"/>
    <w:rsid w:val="003A6B22"/>
    <w:rsid w:val="003A6D57"/>
    <w:rsid w:val="003C3CFF"/>
    <w:rsid w:val="003C7DDA"/>
    <w:rsid w:val="003E1B0D"/>
    <w:rsid w:val="003E217D"/>
    <w:rsid w:val="003E2C74"/>
    <w:rsid w:val="003E3521"/>
    <w:rsid w:val="003F21D5"/>
    <w:rsid w:val="00401797"/>
    <w:rsid w:val="00416C65"/>
    <w:rsid w:val="00421BB3"/>
    <w:rsid w:val="00426146"/>
    <w:rsid w:val="004272C9"/>
    <w:rsid w:val="00434B41"/>
    <w:rsid w:val="0044088C"/>
    <w:rsid w:val="0046216A"/>
    <w:rsid w:val="004665F5"/>
    <w:rsid w:val="00470CBC"/>
    <w:rsid w:val="00472A3D"/>
    <w:rsid w:val="00475982"/>
    <w:rsid w:val="0047765E"/>
    <w:rsid w:val="00480774"/>
    <w:rsid w:val="0049051F"/>
    <w:rsid w:val="004A30EA"/>
    <w:rsid w:val="004A4EE2"/>
    <w:rsid w:val="004B3E6F"/>
    <w:rsid w:val="004B4A6F"/>
    <w:rsid w:val="004C27DB"/>
    <w:rsid w:val="004D0FFE"/>
    <w:rsid w:val="004E789E"/>
    <w:rsid w:val="004F05A0"/>
    <w:rsid w:val="004F0B9C"/>
    <w:rsid w:val="004F7302"/>
    <w:rsid w:val="005003AC"/>
    <w:rsid w:val="00501BAC"/>
    <w:rsid w:val="00502A25"/>
    <w:rsid w:val="00507FC7"/>
    <w:rsid w:val="005355B6"/>
    <w:rsid w:val="00543CE6"/>
    <w:rsid w:val="005456DF"/>
    <w:rsid w:val="0054650B"/>
    <w:rsid w:val="00547230"/>
    <w:rsid w:val="0056053B"/>
    <w:rsid w:val="00564196"/>
    <w:rsid w:val="005728E3"/>
    <w:rsid w:val="00577C76"/>
    <w:rsid w:val="00582185"/>
    <w:rsid w:val="00594343"/>
    <w:rsid w:val="00597479"/>
    <w:rsid w:val="005A0C44"/>
    <w:rsid w:val="005A2F48"/>
    <w:rsid w:val="005B6577"/>
    <w:rsid w:val="005C6C96"/>
    <w:rsid w:val="005D70EA"/>
    <w:rsid w:val="005E20CD"/>
    <w:rsid w:val="005E6646"/>
    <w:rsid w:val="005F01AB"/>
    <w:rsid w:val="005F24F3"/>
    <w:rsid w:val="005F7015"/>
    <w:rsid w:val="006002EB"/>
    <w:rsid w:val="00607531"/>
    <w:rsid w:val="00611992"/>
    <w:rsid w:val="00613182"/>
    <w:rsid w:val="006170CA"/>
    <w:rsid w:val="00620283"/>
    <w:rsid w:val="00621D87"/>
    <w:rsid w:val="00623551"/>
    <w:rsid w:val="00632A70"/>
    <w:rsid w:val="00636C10"/>
    <w:rsid w:val="00645390"/>
    <w:rsid w:val="00647657"/>
    <w:rsid w:val="00651AA9"/>
    <w:rsid w:val="00651AE3"/>
    <w:rsid w:val="00651F8D"/>
    <w:rsid w:val="0066016E"/>
    <w:rsid w:val="00663068"/>
    <w:rsid w:val="00666EAD"/>
    <w:rsid w:val="00676008"/>
    <w:rsid w:val="00683859"/>
    <w:rsid w:val="00683C1F"/>
    <w:rsid w:val="00683FB1"/>
    <w:rsid w:val="00685462"/>
    <w:rsid w:val="00686A59"/>
    <w:rsid w:val="00692015"/>
    <w:rsid w:val="0069448C"/>
    <w:rsid w:val="006A11B2"/>
    <w:rsid w:val="006A173A"/>
    <w:rsid w:val="006A43F1"/>
    <w:rsid w:val="006B1E38"/>
    <w:rsid w:val="006B44F7"/>
    <w:rsid w:val="006B5CCF"/>
    <w:rsid w:val="006B61D4"/>
    <w:rsid w:val="006B6DF2"/>
    <w:rsid w:val="006B6F94"/>
    <w:rsid w:val="006C16FC"/>
    <w:rsid w:val="006C6815"/>
    <w:rsid w:val="006D2298"/>
    <w:rsid w:val="006E70DA"/>
    <w:rsid w:val="006F0DE4"/>
    <w:rsid w:val="006F3F6B"/>
    <w:rsid w:val="006F56BE"/>
    <w:rsid w:val="007016D8"/>
    <w:rsid w:val="0070270F"/>
    <w:rsid w:val="00703735"/>
    <w:rsid w:val="0070513C"/>
    <w:rsid w:val="00706D71"/>
    <w:rsid w:val="007147DB"/>
    <w:rsid w:val="00723AB4"/>
    <w:rsid w:val="007273CE"/>
    <w:rsid w:val="007432D0"/>
    <w:rsid w:val="00754B38"/>
    <w:rsid w:val="00763F14"/>
    <w:rsid w:val="00765B7D"/>
    <w:rsid w:val="007725F1"/>
    <w:rsid w:val="00772D9F"/>
    <w:rsid w:val="00774929"/>
    <w:rsid w:val="0077626F"/>
    <w:rsid w:val="007874C6"/>
    <w:rsid w:val="007A0A0E"/>
    <w:rsid w:val="007B0AA3"/>
    <w:rsid w:val="007B1D66"/>
    <w:rsid w:val="007B7DD6"/>
    <w:rsid w:val="007C6417"/>
    <w:rsid w:val="007D3271"/>
    <w:rsid w:val="007D46BF"/>
    <w:rsid w:val="007D67C6"/>
    <w:rsid w:val="007D69E6"/>
    <w:rsid w:val="007D6B6E"/>
    <w:rsid w:val="007D71F0"/>
    <w:rsid w:val="007F13E8"/>
    <w:rsid w:val="007F2C54"/>
    <w:rsid w:val="007F4F7F"/>
    <w:rsid w:val="0080085E"/>
    <w:rsid w:val="008021F2"/>
    <w:rsid w:val="00807CBE"/>
    <w:rsid w:val="00820CF0"/>
    <w:rsid w:val="00822111"/>
    <w:rsid w:val="00825787"/>
    <w:rsid w:val="0085595B"/>
    <w:rsid w:val="00861D5F"/>
    <w:rsid w:val="00862405"/>
    <w:rsid w:val="00862D5F"/>
    <w:rsid w:val="008727BA"/>
    <w:rsid w:val="00872E82"/>
    <w:rsid w:val="008772DA"/>
    <w:rsid w:val="00880D42"/>
    <w:rsid w:val="00881826"/>
    <w:rsid w:val="00892442"/>
    <w:rsid w:val="00894F2B"/>
    <w:rsid w:val="008A55EF"/>
    <w:rsid w:val="008A72A4"/>
    <w:rsid w:val="008A7DF3"/>
    <w:rsid w:val="008B0949"/>
    <w:rsid w:val="008C5F28"/>
    <w:rsid w:val="008D5C41"/>
    <w:rsid w:val="008D7801"/>
    <w:rsid w:val="008E0797"/>
    <w:rsid w:val="008E0D31"/>
    <w:rsid w:val="008F121C"/>
    <w:rsid w:val="008F423C"/>
    <w:rsid w:val="008F7E40"/>
    <w:rsid w:val="00900A65"/>
    <w:rsid w:val="00900EC0"/>
    <w:rsid w:val="00911C67"/>
    <w:rsid w:val="00916073"/>
    <w:rsid w:val="009172DE"/>
    <w:rsid w:val="00921F86"/>
    <w:rsid w:val="00923C1F"/>
    <w:rsid w:val="0092490C"/>
    <w:rsid w:val="009341B9"/>
    <w:rsid w:val="009349A8"/>
    <w:rsid w:val="0094206F"/>
    <w:rsid w:val="00944808"/>
    <w:rsid w:val="009559E7"/>
    <w:rsid w:val="00955D90"/>
    <w:rsid w:val="00956A83"/>
    <w:rsid w:val="00960D6A"/>
    <w:rsid w:val="009653F4"/>
    <w:rsid w:val="0096657B"/>
    <w:rsid w:val="00966F03"/>
    <w:rsid w:val="00992E3B"/>
    <w:rsid w:val="009A232B"/>
    <w:rsid w:val="009A2450"/>
    <w:rsid w:val="009A2EF8"/>
    <w:rsid w:val="009A7683"/>
    <w:rsid w:val="009A7B8D"/>
    <w:rsid w:val="009B1E7E"/>
    <w:rsid w:val="009B69A9"/>
    <w:rsid w:val="009C619C"/>
    <w:rsid w:val="009C69D2"/>
    <w:rsid w:val="009D3D26"/>
    <w:rsid w:val="009E05CB"/>
    <w:rsid w:val="009E12BF"/>
    <w:rsid w:val="009F117C"/>
    <w:rsid w:val="009F6217"/>
    <w:rsid w:val="00A01D5C"/>
    <w:rsid w:val="00A103B7"/>
    <w:rsid w:val="00A108F0"/>
    <w:rsid w:val="00A14BFB"/>
    <w:rsid w:val="00A17A3D"/>
    <w:rsid w:val="00A2138B"/>
    <w:rsid w:val="00A271C8"/>
    <w:rsid w:val="00A408CC"/>
    <w:rsid w:val="00A42C77"/>
    <w:rsid w:val="00A53F30"/>
    <w:rsid w:val="00A548E8"/>
    <w:rsid w:val="00A551E2"/>
    <w:rsid w:val="00A64726"/>
    <w:rsid w:val="00A74BA3"/>
    <w:rsid w:val="00A81CD3"/>
    <w:rsid w:val="00A84C2E"/>
    <w:rsid w:val="00AA6F5A"/>
    <w:rsid w:val="00AA730C"/>
    <w:rsid w:val="00AC6C02"/>
    <w:rsid w:val="00AD0261"/>
    <w:rsid w:val="00AD1694"/>
    <w:rsid w:val="00AD1A6C"/>
    <w:rsid w:val="00AD52F5"/>
    <w:rsid w:val="00AE6D0C"/>
    <w:rsid w:val="00AF0682"/>
    <w:rsid w:val="00AF2F7F"/>
    <w:rsid w:val="00AF420F"/>
    <w:rsid w:val="00B11B75"/>
    <w:rsid w:val="00B12ACF"/>
    <w:rsid w:val="00B140C4"/>
    <w:rsid w:val="00B21B3D"/>
    <w:rsid w:val="00B23288"/>
    <w:rsid w:val="00B3303B"/>
    <w:rsid w:val="00B4157B"/>
    <w:rsid w:val="00B456AE"/>
    <w:rsid w:val="00B45AF8"/>
    <w:rsid w:val="00B52603"/>
    <w:rsid w:val="00B63005"/>
    <w:rsid w:val="00B64ED0"/>
    <w:rsid w:val="00B65A1D"/>
    <w:rsid w:val="00B730ED"/>
    <w:rsid w:val="00B73BF5"/>
    <w:rsid w:val="00B76D72"/>
    <w:rsid w:val="00B87E0C"/>
    <w:rsid w:val="00B9181B"/>
    <w:rsid w:val="00B93CAA"/>
    <w:rsid w:val="00B950F0"/>
    <w:rsid w:val="00BA2CF3"/>
    <w:rsid w:val="00BA31C7"/>
    <w:rsid w:val="00BB2ADB"/>
    <w:rsid w:val="00BB2E5A"/>
    <w:rsid w:val="00BB505D"/>
    <w:rsid w:val="00BC0E8F"/>
    <w:rsid w:val="00BC6726"/>
    <w:rsid w:val="00BC7BAE"/>
    <w:rsid w:val="00BD0CCF"/>
    <w:rsid w:val="00BD1116"/>
    <w:rsid w:val="00BE0E90"/>
    <w:rsid w:val="00BF6C95"/>
    <w:rsid w:val="00BF6DC7"/>
    <w:rsid w:val="00C0264C"/>
    <w:rsid w:val="00C02732"/>
    <w:rsid w:val="00C02B6D"/>
    <w:rsid w:val="00C033D6"/>
    <w:rsid w:val="00C06C24"/>
    <w:rsid w:val="00C14CEB"/>
    <w:rsid w:val="00C22D40"/>
    <w:rsid w:val="00C31992"/>
    <w:rsid w:val="00C40BE4"/>
    <w:rsid w:val="00C6137E"/>
    <w:rsid w:val="00C62CE6"/>
    <w:rsid w:val="00C70A37"/>
    <w:rsid w:val="00C72952"/>
    <w:rsid w:val="00C72C03"/>
    <w:rsid w:val="00C81360"/>
    <w:rsid w:val="00C8605E"/>
    <w:rsid w:val="00C9553A"/>
    <w:rsid w:val="00CA6731"/>
    <w:rsid w:val="00CA76AC"/>
    <w:rsid w:val="00CB2294"/>
    <w:rsid w:val="00CB5A55"/>
    <w:rsid w:val="00CC4C5D"/>
    <w:rsid w:val="00CC6ED3"/>
    <w:rsid w:val="00CD0C3E"/>
    <w:rsid w:val="00CD0D39"/>
    <w:rsid w:val="00CD70F0"/>
    <w:rsid w:val="00CE21CC"/>
    <w:rsid w:val="00CE28A3"/>
    <w:rsid w:val="00CF0AD2"/>
    <w:rsid w:val="00CF0B63"/>
    <w:rsid w:val="00CF36B3"/>
    <w:rsid w:val="00D069BF"/>
    <w:rsid w:val="00D217B3"/>
    <w:rsid w:val="00D25A8F"/>
    <w:rsid w:val="00D27649"/>
    <w:rsid w:val="00D30AA8"/>
    <w:rsid w:val="00D30E10"/>
    <w:rsid w:val="00D3466D"/>
    <w:rsid w:val="00D35709"/>
    <w:rsid w:val="00D4127F"/>
    <w:rsid w:val="00D43E24"/>
    <w:rsid w:val="00D449CC"/>
    <w:rsid w:val="00D47774"/>
    <w:rsid w:val="00D52CC8"/>
    <w:rsid w:val="00D55DD0"/>
    <w:rsid w:val="00D6077C"/>
    <w:rsid w:val="00D611C9"/>
    <w:rsid w:val="00D636EB"/>
    <w:rsid w:val="00D726C1"/>
    <w:rsid w:val="00D74719"/>
    <w:rsid w:val="00D752F9"/>
    <w:rsid w:val="00D76C24"/>
    <w:rsid w:val="00D82F2D"/>
    <w:rsid w:val="00D84DA7"/>
    <w:rsid w:val="00D876C5"/>
    <w:rsid w:val="00D879C9"/>
    <w:rsid w:val="00D91A4D"/>
    <w:rsid w:val="00D9424A"/>
    <w:rsid w:val="00D95548"/>
    <w:rsid w:val="00D9750F"/>
    <w:rsid w:val="00DC3DE5"/>
    <w:rsid w:val="00DD30C0"/>
    <w:rsid w:val="00DD4E65"/>
    <w:rsid w:val="00DE47EA"/>
    <w:rsid w:val="00DE559D"/>
    <w:rsid w:val="00DF0C5C"/>
    <w:rsid w:val="00DF1D17"/>
    <w:rsid w:val="00DF2A04"/>
    <w:rsid w:val="00DF3701"/>
    <w:rsid w:val="00DF4560"/>
    <w:rsid w:val="00E158BE"/>
    <w:rsid w:val="00E17011"/>
    <w:rsid w:val="00E21B40"/>
    <w:rsid w:val="00E2214B"/>
    <w:rsid w:val="00E22FCD"/>
    <w:rsid w:val="00E32BBB"/>
    <w:rsid w:val="00E338C1"/>
    <w:rsid w:val="00E343AF"/>
    <w:rsid w:val="00E43A3C"/>
    <w:rsid w:val="00E570BD"/>
    <w:rsid w:val="00E60BAD"/>
    <w:rsid w:val="00E66BA2"/>
    <w:rsid w:val="00E672E2"/>
    <w:rsid w:val="00E82BA7"/>
    <w:rsid w:val="00E853A4"/>
    <w:rsid w:val="00E87494"/>
    <w:rsid w:val="00E91B19"/>
    <w:rsid w:val="00E94F8E"/>
    <w:rsid w:val="00E97792"/>
    <w:rsid w:val="00EA010F"/>
    <w:rsid w:val="00EA1EC9"/>
    <w:rsid w:val="00EA7B6E"/>
    <w:rsid w:val="00EB38DE"/>
    <w:rsid w:val="00EC1EA5"/>
    <w:rsid w:val="00EC753A"/>
    <w:rsid w:val="00EC7C0B"/>
    <w:rsid w:val="00ED179D"/>
    <w:rsid w:val="00ED2D2E"/>
    <w:rsid w:val="00EE06CB"/>
    <w:rsid w:val="00EE2C5C"/>
    <w:rsid w:val="00EE3338"/>
    <w:rsid w:val="00EE5AC2"/>
    <w:rsid w:val="00EF05FF"/>
    <w:rsid w:val="00EF6D68"/>
    <w:rsid w:val="00F04F10"/>
    <w:rsid w:val="00F05B83"/>
    <w:rsid w:val="00F10F8E"/>
    <w:rsid w:val="00F1457A"/>
    <w:rsid w:val="00F21490"/>
    <w:rsid w:val="00F27168"/>
    <w:rsid w:val="00F27FDF"/>
    <w:rsid w:val="00F33D6A"/>
    <w:rsid w:val="00F40D3A"/>
    <w:rsid w:val="00F41B10"/>
    <w:rsid w:val="00F47AD3"/>
    <w:rsid w:val="00F5785C"/>
    <w:rsid w:val="00F6624D"/>
    <w:rsid w:val="00F67AC6"/>
    <w:rsid w:val="00F932B8"/>
    <w:rsid w:val="00F95B7E"/>
    <w:rsid w:val="00F96379"/>
    <w:rsid w:val="00F96785"/>
    <w:rsid w:val="00F96E73"/>
    <w:rsid w:val="00FA14FE"/>
    <w:rsid w:val="00FA1CAF"/>
    <w:rsid w:val="00FA71A5"/>
    <w:rsid w:val="00FB3E3A"/>
    <w:rsid w:val="00FC1F08"/>
    <w:rsid w:val="00FD3849"/>
    <w:rsid w:val="00FE273A"/>
    <w:rsid w:val="00FE45B8"/>
    <w:rsid w:val="00FE6CA6"/>
    <w:rsid w:val="00FF1D9D"/>
    <w:rsid w:val="00FF1DE0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41AF"/>
  <w15:docId w15:val="{F0862371-1DD9-4F48-969D-72B8B938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B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ED2D2E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semiHidden/>
    <w:rsid w:val="005456D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01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65B7D"/>
  </w:style>
  <w:style w:type="paragraph" w:styleId="a5">
    <w:name w:val="List Paragraph"/>
    <w:basedOn w:val="a"/>
    <w:uiPriority w:val="34"/>
    <w:qFormat/>
    <w:rsid w:val="00BA31C7"/>
    <w:pPr>
      <w:ind w:left="720"/>
      <w:contextualSpacing/>
    </w:pPr>
    <w:rPr>
      <w:sz w:val="20"/>
      <w:szCs w:val="20"/>
    </w:rPr>
  </w:style>
  <w:style w:type="character" w:styleId="a6">
    <w:name w:val="FollowedHyperlink"/>
    <w:rsid w:val="00BC0E8F"/>
    <w:rPr>
      <w:color w:val="800080"/>
      <w:u w:val="single"/>
    </w:rPr>
  </w:style>
  <w:style w:type="paragraph" w:customStyle="1" w:styleId="ConsPlusTitle">
    <w:name w:val="ConsPlusTitle"/>
    <w:rsid w:val="007027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еразрешенное упоминание"/>
    <w:uiPriority w:val="99"/>
    <w:semiHidden/>
    <w:unhideWhenUsed/>
    <w:rsid w:val="008F7E40"/>
    <w:rPr>
      <w:color w:val="605E5C"/>
      <w:shd w:val="clear" w:color="auto" w:fill="E1DFDD"/>
    </w:rPr>
  </w:style>
  <w:style w:type="paragraph" w:styleId="a8">
    <w:name w:val="footnote text"/>
    <w:basedOn w:val="a"/>
    <w:link w:val="a9"/>
    <w:rsid w:val="000C5C2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C5C29"/>
  </w:style>
  <w:style w:type="character" w:styleId="aa">
    <w:name w:val="footnote reference"/>
    <w:rsid w:val="000C5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ao.mo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titsynaAV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itsynaAV@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8773-84C7-441F-91DA-A377B524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3366</Words>
  <Characters>19189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>Извещение</vt:lpstr>
      <vt:lpstr>    Объем субсидии победителю отбора определяется по следующей формуле:</vt:lpstr>
      <vt:lpstr>    С = З - (с1+с2), где:</vt:lpstr>
      <vt:lpstr>    С – размер предоставляемой субсидии,</vt:lpstr>
      <vt:lpstr>    З – общий объем обоснованных затрат на организацию и проведение мероприятия, пре</vt:lpstr>
      <vt:lpstr>    с1+с2 - размер собственных и привлеченных средств на финансирование затрат по ор</vt:lpstr>
      <vt:lpstr>    6.1. Участниками отбора могут быть признаны зарегистрированные в установленном з</vt:lpstr>
      <vt:lpstr>    6.1.1. Участник отбора не является иностранным юридическим лицом, в том числе ин</vt:lpstr>
      <vt:lpstr>    При расчете доли участия офшорных компаний в капитале российских юридических лиц</vt:lpstr>
      <vt:lpstr>    6.1.2. Участник отбора не находится в перечне организаций и физических лиц, в от</vt:lpstr>
      <vt:lpstr>    6.1.3. Участник отбора не находится в составляемых в рамках реализации полномочи</vt:lpstr>
      <vt:lpstr>    6.1.4. Участник отбора не является иностранным агентом в соответствии с Федераль</vt:lpstr>
      <vt:lpstr>    6.1.5. Участниками отбора не могут быть политические партии и движения, религиоз</vt:lpstr>
      <vt:lpstr>    6.1.6. Участник отбора не получает средства из бюджета города Москвы в соответст</vt:lpstr>
      <vt:lpstr>    6.1.7. У участника отбора на едином налоговом счете отсутствует или не превышает</vt:lpstr>
      <vt:lpstr>    6.1.8. Участник отбора, являющийся юридическим лицом, не находится в процессе ре</vt:lpstr>
      <vt:lpstr>    6.1.9. В реестре дисквалифицированных лиц отсутствуют сведения о дисквалифициров</vt:lpstr>
      <vt:lpstr>    6.2. Наличие у участника отбора усиленной квалифицированной электронной подписи </vt:lpstr>
      <vt:lpstr>    6.3. Участник отбора должен включать в заявку согласие на публикацию на официаль</vt:lpstr>
      <vt:lpstr>    6.4. Участник отбора своевременно представляет отчет об использовании ранее пред</vt:lpstr>
      <vt:lpstr>    6.5. Участник отбора соблюдает условия предоставления субсидий по ранее предоста</vt:lpstr>
      <vt:lpstr>    7.1. Для участия в отборе претендент на получение субсидии подает заявку (прилож</vt:lpstr>
      <vt:lpstr>    7.2. К заявке на получение субсидии прилагаются следующие документы, заверенные </vt:lpstr>
      <vt:lpstr>    -  копия свидетельства о государственной регистрации организации;</vt:lpstr>
      <vt:lpstr>    -  копия устава организации;</vt:lpstr>
      <vt:lpstr>    -  копия документов, подтверждающих полномочия руководителя;</vt:lpstr>
      <vt:lpstr>    - копия бухгалтерского отчета за последний отчетный период с приложением отчетны</vt:lpstr>
      <vt:lpstr>    - справка на бланке организации о том, что организация не получает средства из б</vt:lpstr>
      <vt:lpstr>    - справка налогового органа, по месту учета организации, об отсутствии на дату п</vt:lpstr>
      <vt:lpstr>    Для подтверждения возможности заключения договора (соглашения) по итогам отбора </vt:lpstr>
      <vt:lpstr>    - полученная не ранее чем за 6 месяцев до дня размещения объявления о проведении</vt:lpstr>
      <vt:lpstr>    - копия свидетельства о постановке на учет в налоговом органе, заверенная печать</vt:lpstr>
      <vt:lpstr>    - информационное письмо о ранее реализованных социально значимых мероприятиях, в</vt:lpstr>
      <vt:lpstr>    7.3. Претендент на получение субсидии одновременно с документами, указ</vt:lpstr>
      <vt:lpstr>    - описание проблемы и обоснование потребности в реализации мероприятия (описание</vt:lpstr>
      <vt:lpstr>    - цели, задачи мероприятия (подробное описание мероприятия; обоснование необходи</vt:lpstr>
      <vt:lpstr>    - сведения об имеющихся финансовых ресурсах (краткие характеристики по каждой по</vt:lpstr>
      <vt:lpstr>    - перечень видов работ и услуг, выполнение которых необходимо для реализации мер</vt:lpstr>
      <vt:lpstr>    -  сроки реализации мероприятия;</vt:lpstr>
      <vt:lpstr>    - смету расходов и расчет размера затрат на реализацию мероприятия и /или докуме</vt:lpstr>
      <vt:lpstr>    - информация о доле финансирования мероприятия за счет собственных средств прете</vt:lpstr>
      <vt:lpstr>    7.4. Претендент на получение субсидии вправе дополнительно представить следующие</vt:lpstr>
      <vt:lpstr>    - рекомендательные письма, отзывы органов государственной власти, общественных и</vt:lpstr>
      <vt:lpstr>    - иные материалы, положительно характеризующие организацию.</vt:lpstr>
      <vt:lpstr>    7.5. Документы на участие в отборе представляются в электронном виде в ИС РПП по</vt:lpstr>
      <vt:lpstr>    7.6. Все документы, представляемые на отбор, должны быть составлены на русском я</vt:lpstr>
      <vt:lpstr>    При подготовке документов на отбор не допускается применение факсимильных подпис</vt:lpstr>
      <vt:lpstr>    При составлении заявки на участие в отборе, описания социально значимого меропри</vt:lpstr>
      <vt:lpstr>    Сведения, содержащиеся в представленных документах, должны быть сформулированы т</vt:lpstr>
      <vt:lpstr>    7.7. В заявке на получение субсидии декларируется соответствие участника отбора </vt:lpstr>
      <vt:lpstr>    7.8. Претендент на получение субсидии имеет право отозвать представленные на отб</vt:lpstr>
      <vt:lpstr>    Дополнения и изменения к представленным документам принимаются до окончания уста</vt:lpstr>
      <vt:lpstr>    9. Порядок и сроки проведения проверки участника отбора на соответствие требован</vt:lpstr>
      <vt:lpstr>    9.1. Рассмотрение заявок на получение субсидий и отбор получателей субсидий преф</vt:lpstr>
      <vt:lpstr>    9.2. Положение о Комиссии и состав Комиссии утверждается распоряжением префектур</vt:lpstr>
      <vt:lpstr>    9.3. Не позднее 20 рабочих дней с момента окончания приема заявок Комиссия прово</vt:lpstr>
      <vt:lpstr>    - соответствие участников отборов на получение субсидии требованиям, установленн</vt:lpstr>
      <vt:lpstr>    - соответствие заявки на участие в отборе требованиям, содержащимся в документац</vt:lpstr>
      <vt:lpstr>    - комплектность представленных на отбор документов (в соответствии с пунктами 8.</vt:lpstr>
      <vt:lpstr>    9.4. Комиссия на основании результатов проведения экспертизы заявок участников о</vt:lpstr>
      <vt:lpstr>    9.5. Решение об отклонении заявок участников отборов на получение субсидии прини</vt:lpstr>
      <vt:lpstr>    - участник отбора на получение субсидии не соответствует требованиям, установлен</vt:lpstr>
      <vt:lpstr>    - заявка или иные документы представлены участником отбора на получение субсидии</vt:lpstr>
      <vt:lpstr>    - предоставления участником отбора недостоверной информации; </vt:lpstr>
      <vt:lpstr>    - заявка или иные документы, представленные участниками отбора, не соответствуют</vt:lpstr>
      <vt:lpstr>    9.6. Не позднее 10 рабочих дней с момента проведения предварительного отбора Ком</vt:lpstr>
      <vt:lpstr>    9.7. Протокол заседания Комиссии по итогам проведения отбора участников в течени</vt:lpstr>
      <vt:lpstr>    9.8. После принятия Комиссией решения, префектура в течение 5 рабочих дней инфор</vt:lpstr>
      <vt:lpstr>    - при положительном решении о предоставлении субсидии – о размере предоставляемо</vt:lpstr>
      <vt:lpstr>    - в случае принятия решения об отказе в предоставлении субсидии – о причинах при</vt:lpstr>
      <vt:lpstr>    </vt:lpstr>
      <vt:lpstr>    Комиссия в соответствии с пунктом 3.1.12 Порядка предоставления субсидий, гранто</vt:lpstr>
    </vt:vector>
  </TitlesOfParts>
  <Company>Префектура ЗелАО</Company>
  <LinksUpToDate>false</LinksUpToDate>
  <CharactersWithSpaces>22510</CharactersWithSpaces>
  <SharedDoc>false</SharedDoc>
  <HLinks>
    <vt:vector size="30" baseType="variant"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https://mos.ru/</vt:lpwstr>
      </vt:variant>
      <vt:variant>
        <vt:lpwstr/>
      </vt:variant>
      <vt:variant>
        <vt:i4>6619203</vt:i4>
      </vt:variant>
      <vt:variant>
        <vt:i4>6</vt:i4>
      </vt:variant>
      <vt:variant>
        <vt:i4>0</vt:i4>
      </vt:variant>
      <vt:variant>
        <vt:i4>5</vt:i4>
      </vt:variant>
      <vt:variant>
        <vt:lpwstr>mailto:GvozdevaIM@mos.ru</vt:lpwstr>
      </vt:variant>
      <vt:variant>
        <vt:lpwstr/>
      </vt:variant>
      <vt:variant>
        <vt:i4>7536712</vt:i4>
      </vt:variant>
      <vt:variant>
        <vt:i4>3</vt:i4>
      </vt:variant>
      <vt:variant>
        <vt:i4>0</vt:i4>
      </vt:variant>
      <vt:variant>
        <vt:i4>5</vt:i4>
      </vt:variant>
      <vt:variant>
        <vt:lpwstr>mailto:PtitsynaAV@mos.ru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https://zelao.mos.ru/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Шамрова А.К.</dc:creator>
  <cp:lastModifiedBy>Птицына Анна Валентиновна</cp:lastModifiedBy>
  <cp:revision>10</cp:revision>
  <cp:lastPrinted>2025-04-16T05:44:00Z</cp:lastPrinted>
  <dcterms:created xsi:type="dcterms:W3CDTF">2025-05-13T05:37:00Z</dcterms:created>
  <dcterms:modified xsi:type="dcterms:W3CDTF">2025-05-13T11:06:00Z</dcterms:modified>
</cp:coreProperties>
</file>