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избежать-пожара-в-частном-доме"/>
    <w:p>
      <w:pPr>
        <w:pStyle w:val="Heading3"/>
      </w:pPr>
      <w:r>
        <w:t xml:space="preserve">Как избежать пожара в частном доме?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t xml:space="preserve">Чтобы избежать пожара, необходимо знать основные причины его возникновения:</w:t>
      </w:r>
    </w:p>
    <w:p>
      <w:pPr>
        <w:pStyle w:val="BodyText"/>
      </w:pPr>
      <w:r>
        <w:t xml:space="preserve">1) Неосторожное обращение с огнем при неосторожном курении, пользовании в помещениях открытым пламенем, разведении костров вблизи строений, небрежности в обращении с предметами бытовой химии, легковоспламеняющимися жидкостями. Источником повышенной пожарной опасности являются балконы, лоджии, сараи, гаражи, захламленные вещами, а также алкогольное опьянение людей, в нетрезвом состоянии люди чаще всего оставляют топящиеся печи, еду на газовой плите и т.д.</w:t>
      </w:r>
    </w:p>
    <w:p>
      <w:pPr>
        <w:pStyle w:val="BodyText"/>
      </w:pPr>
      <w:r>
        <w:t xml:space="preserve">2) пожары от электроприборов возникают в случае перегрузки сети мощными потребителями, при неверном монтаже или ветхости электросетей при пользовании неисправными электроприборами или приборами с открытыми спиралями и оставлении их без присмотра</w:t>
      </w:r>
    </w:p>
    <w:p>
      <w:pPr>
        <w:pStyle w:val="BodyText"/>
      </w:pPr>
      <w:r>
        <w:t xml:space="preserve">3) пожары от детской шалости с огнем. Виноваты в этом чаще взрослые, которые оставляют детей одних дома, не прячут спички, зажигалки, не контролируют действия и игры детей.</w:t>
      </w:r>
    </w:p>
    <w:p>
      <w:pPr>
        <w:pStyle w:val="BodyText"/>
      </w:pPr>
      <w:r>
        <w:t xml:space="preserve">4) нарушение правил проведения электрогазосварочных и огневых работ - частая причина пожаров.</w:t>
      </w:r>
    </w:p>
    <w:p>
      <w:pPr>
        <w:pStyle w:val="BodyText"/>
      </w:pPr>
      <w:r>
        <w:rPr>
          <w:bCs/>
          <w:b/>
        </w:rPr>
        <w:t xml:space="preserve">Соблюдайте меры предосторожности:</w:t>
      </w:r>
    </w:p>
    <w:p>
      <w:pPr>
        <w:pStyle w:val="BodyText"/>
      </w:pPr>
      <w:r>
        <w:t xml:space="preserve">уходя из дома, убедитесь при осмотре, что все электроприборы выключены из розеток, перекрыта подача газа. Отключите временные нагреватели; убедитесь, что вами не оставлены тлеющие сигареты; закройте окна квартиры, не храните на балконах сгораемое имущество.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http://zelao.mos.ru/the-rule-of-law/mchs/summary-mchs/detail/3068160.html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mchs/summary-mchs/detail/3068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mchs/summary-mchs/detail/3068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2025-02-16T04:09:29Z</dcterms:created>
  <dcterms:modified xsi:type="dcterms:W3CDTF">2025-02-16T04:09:29Z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