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a43b8c24ed867e7ba2dc781b800f52e188de7"/>
    <w:p>
      <w:pPr>
        <w:pStyle w:val="Heading3"/>
      </w:pPr>
      <w:r>
        <w:t xml:space="preserve">Отказ прокурора от обвинения и его последствия</w:t>
      </w:r>
    </w:p>
    <w:p>
      <w:pPr>
        <w:pStyle w:val="FirstParagraph"/>
      </w:pPr>
      <w:r>
        <w:t xml:space="preserve">05.12.2021</w:t>
      </w:r>
    </w:p>
    <w:p>
      <w:pPr>
        <w:pStyle w:val="BodyText"/>
      </w:pPr>
      <w:r>
        <w:t xml:space="preserve">Разъясняет прокурор Зеленоградского административного округа г. Москвы В.А. Родин</w:t>
      </w:r>
    </w:p>
    <w:p>
      <w:pPr>
        <w:pStyle w:val="BodyText"/>
      </w:pPr>
      <w:r>
        <w:t xml:space="preserve">Согласно ч. 7 и 8 ст. 246 УПК РФ, если прокурор придет к убеждению, что данные судебного следствия не подтверждают предъявленного подсудимому обвинения, он обязан отказаться от обвинения и изложить суду мотивы отказа. До удаления суда в совещательную комнату прокурор вправе изменить обвинение в сторону смягчения путем:</w:t>
      </w:r>
    </w:p>
    <w:p>
      <w:pPr>
        <w:pStyle w:val="BodyText"/>
      </w:pPr>
      <w:r>
        <w:t xml:space="preserve">1) исключения из юридической квалификации деяния признаков преступления, отягчающих наказание;</w:t>
      </w:r>
    </w:p>
    <w:p>
      <w:pPr>
        <w:pStyle w:val="BodyText"/>
      </w:pPr>
      <w:r>
        <w:t xml:space="preserve">2) исключения из обвинения ссылки на какую-либо норму УК РФ, если деяние подсудимого предусматривается другой нормой, нарушение которой вменялось ему в обвинительном заключении или обвинительном акте;</w:t>
      </w:r>
    </w:p>
    <w:p>
      <w:pPr>
        <w:pStyle w:val="BodyText"/>
      </w:pPr>
      <w:r>
        <w:t xml:space="preserve">3) изменения квалификации деяния в соответствии с нормой УК РФ, предусматривающей более мягкое наказание.</w:t>
      </w:r>
    </w:p>
    <w:p>
      <w:pPr>
        <w:pStyle w:val="BodyText"/>
      </w:pPr>
      <w:r>
        <w:t xml:space="preserve">Частичный отказ от обвинения и иные формы его изменения влекут изменение пределов судебного разбирательства (ст. 252 УПК РФ).</w:t>
      </w:r>
    </w:p>
    <w:p>
      <w:pPr>
        <w:pStyle w:val="BodyText"/>
      </w:pPr>
      <w:r>
        <w:t xml:space="preserve">Судебное разбирательство проводится только в отношении обвиняемого и лишь по предъявленному ему обвинению согласно ч. 1 ст. 252 УПК РФ, и, следовательно, в случае отказа прокурора от обвинения судебное разбирательство оказывается беспредметным. Теряет при таком положении свой изначальный смысл и такой важный процессуальный документ, как обвинительное заключение, утвержденное соответствующим прокурором и определявшее пределы судебного разбирательства.</w:t>
      </w:r>
    </w:p>
    <w:p>
      <w:pPr>
        <w:pStyle w:val="BodyText"/>
      </w:pPr>
      <w:r>
        <w:t xml:space="preserve">Отказ прокурора от обвинения не только и не столько его право, сколько обязанность.</w:t>
      </w:r>
    </w:p>
    <w:p>
      <w:pPr>
        <w:pStyle w:val="BodyText"/>
      </w:pPr>
      <w:r>
        <w:t xml:space="preserve">Отказ прокурора от обвинения можно определить как вытекающее из сформировавшегося в ходе рассмотрения дела в суде убеждения и базирующееся на установленных уголовно-процессуальным законом основаниях процессуальное решение прокурора, означающее прекращение им полностью или в соответствующей части обвинительной деятельности по уголовному делу в отношении подсудимого.</w:t>
      </w:r>
    </w:p>
    <w:p>
      <w:pPr>
        <w:pStyle w:val="BodyText"/>
      </w:pPr>
      <w:r>
        <w:t xml:space="preserve">Отказ прокурора от поддержания государственного обвинения порождает достаточно широкий круг правовых последствий. Различные авторы по-разному определяю перечень таких последствий.</w:t>
      </w:r>
    </w:p>
    <w:p>
      <w:pPr>
        <w:pStyle w:val="BodyText"/>
      </w:pPr>
      <w:r>
        <w:t xml:space="preserve">В качестве наиболее «ранних» из приводимых в литературе последствий отказа государственного обвинителя от обвинения можно назвать исследование судом материалов дела, заслушивание судом мнений участников судебного заседания и оценка судом мотивированности отказа.</w:t>
      </w:r>
    </w:p>
    <w:p>
      <w:pPr>
        <w:pStyle w:val="BodyText"/>
      </w:pPr>
      <w:r>
        <w:t xml:space="preserve">Оценка судом мотивированности отказа прокурора от обвинения как следующее его последствие, выражается в описательной части постановления о прекращении уголовного дела (уголовного преследования) в формулировках наподобие: «отказ от поддержания обвинения по признакам вышеуказанных преступлений, мотивирован государственным обвинителем тем, что...», «суд считает данный отказ государственного обвинителя от поддержания обвинения ... правильным по следующим основаниям»».</w:t>
      </w:r>
    </w:p>
    <w:p>
      <w:pPr>
        <w:pStyle w:val="BodyText"/>
      </w:pPr>
      <w:r>
        <w:t xml:space="preserve">Следующим, правовым последствием отказа прокурора от обвинения является вынесение судом решения о прекращении уголовного дела (уголовного преследования) полностью или в соответствующей части.</w:t>
      </w:r>
    </w:p>
    <w:p>
      <w:pPr>
        <w:pStyle w:val="BodyText"/>
      </w:pPr>
      <w:r>
        <w:t xml:space="preserve">На необходимость вынесения постановления (определения) о прекращении уголовного дела либо уголовного преследования полностью или в соответствующей его части, а не оправдательного приговора обращает внимание судей Постановление Пленума Верховного Суда Российской Федерации от 29 ноября 2016 г. N 55 «О судебном приговоре».</w:t>
      </w:r>
    </w:p>
    <w:p>
      <w:pPr>
        <w:pStyle w:val="BodyText"/>
      </w:pPr>
      <w:r>
        <w:t xml:space="preserve">В качестве следующего правового последствия отказа прокурора от обвинения можно назвать реабилитацию подсудимого.</w:t>
      </w:r>
    </w:p>
    <w:p>
      <w:pPr>
        <w:pStyle w:val="BodyText"/>
      </w:pPr>
      <w:r>
        <w:t xml:space="preserve">Частичный отказ от обвинения на предварительном слушании по делу может также повлечь изменение подсудности уголовного дела и состава суда. Отказ прокурора от обвинения в отношении одного из нескольких подсудимых может повлечь изменение обвинение для остальных, например, через исключение квалифицирующего признака «группой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http://zelao.mos.ru/the-rule-of-law/the-prosecutor-explains/detail/10446761.html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2025-07-17T19:07:32Z</dcterms:created>
  <dcterms:modified xsi:type="dcterms:W3CDTF">2025-07-17T19:07:32Z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